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943"/>
      </w:tblGrid>
      <w:tr w:rsidR="00344CAC" w:rsidRPr="00344CAC" w:rsidTr="006C4986">
        <w:tc>
          <w:tcPr>
            <w:tcW w:w="9242" w:type="dxa"/>
            <w:gridSpan w:val="2"/>
            <w:shd w:val="pct12" w:color="auto" w:fill="000000"/>
          </w:tcPr>
          <w:p w:rsidR="00344CAC" w:rsidRPr="00344CAC" w:rsidRDefault="00344CAC" w:rsidP="00344CAC">
            <w:pPr>
              <w:spacing w:after="0" w:line="240" w:lineRule="auto"/>
              <w:jc w:val="center"/>
              <w:rPr>
                <w:rFonts w:ascii="Times New Roman" w:eastAsia="Times New Roman" w:hAnsi="Times New Roman" w:cs="Times New Roman"/>
                <w:b/>
                <w:sz w:val="28"/>
                <w:szCs w:val="28"/>
                <w:lang w:eastAsia="en-GB"/>
              </w:rPr>
            </w:pPr>
          </w:p>
          <w:p w:rsidR="00344CAC" w:rsidRPr="00344CAC" w:rsidRDefault="00344CAC" w:rsidP="00344CAC">
            <w:pPr>
              <w:numPr>
                <w:ilvl w:val="0"/>
                <w:numId w:val="2"/>
              </w:numPr>
              <w:spacing w:after="0" w:line="240" w:lineRule="auto"/>
              <w:jc w:val="center"/>
              <w:rPr>
                <w:rFonts w:ascii="Times New Roman" w:eastAsia="Times New Roman" w:hAnsi="Times New Roman" w:cs="Times New Roman"/>
                <w:b/>
                <w:sz w:val="28"/>
                <w:szCs w:val="28"/>
                <w:lang w:eastAsia="en-GB"/>
              </w:rPr>
            </w:pPr>
            <w:r w:rsidRPr="00344CAC">
              <w:rPr>
                <w:rFonts w:ascii="Times New Roman" w:eastAsia="Times New Roman" w:hAnsi="Times New Roman" w:cs="Times New Roman"/>
                <w:b/>
                <w:sz w:val="28"/>
                <w:szCs w:val="28"/>
                <w:lang w:eastAsia="en-GB"/>
              </w:rPr>
              <w:t>Equality Impact Analysis</w:t>
            </w:r>
          </w:p>
          <w:p w:rsidR="00344CAC" w:rsidRPr="00344CAC" w:rsidRDefault="00344CAC" w:rsidP="00344CAC">
            <w:pPr>
              <w:spacing w:after="0" w:line="240" w:lineRule="auto"/>
              <w:jc w:val="center"/>
              <w:rPr>
                <w:rFonts w:ascii="Times New Roman" w:eastAsia="Times New Roman" w:hAnsi="Times New Roman" w:cs="Times New Roman"/>
                <w:b/>
                <w:sz w:val="28"/>
                <w:szCs w:val="28"/>
                <w:lang w:eastAsia="en-GB"/>
              </w:rPr>
            </w:pPr>
            <w:r w:rsidRPr="00344CAC">
              <w:rPr>
                <w:rFonts w:ascii="Times New Roman" w:eastAsia="Times New Roman" w:hAnsi="Times New Roman" w:cs="Times New Roman"/>
                <w:b/>
                <w:sz w:val="28"/>
                <w:szCs w:val="28"/>
                <w:lang w:eastAsia="en-GB"/>
              </w:rPr>
              <w:t xml:space="preserve">   </w:t>
            </w:r>
          </w:p>
        </w:tc>
      </w:tr>
      <w:tr w:rsidR="00344CAC" w:rsidRPr="00344CAC" w:rsidTr="006C4986">
        <w:trPr>
          <w:trHeight w:val="964"/>
        </w:trPr>
        <w:tc>
          <w:tcPr>
            <w:tcW w:w="3299" w:type="dxa"/>
            <w:shd w:val="pct12" w:color="auto" w:fill="auto"/>
            <w:vAlign w:val="center"/>
          </w:tcPr>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 xml:space="preserve">Policy / Project / Function: </w:t>
            </w:r>
          </w:p>
        </w:tc>
        <w:tc>
          <w:tcPr>
            <w:tcW w:w="5943" w:type="dxa"/>
          </w:tcPr>
          <w:p w:rsidR="00344CAC" w:rsidRPr="00344CAC" w:rsidRDefault="00344CAC" w:rsidP="00344CAC">
            <w:pPr>
              <w:spacing w:after="0" w:line="240" w:lineRule="auto"/>
              <w:rPr>
                <w:rFonts w:ascii="Times New Roman" w:eastAsia="Times New Roman" w:hAnsi="Times New Roman" w:cs="Arial"/>
                <w:sz w:val="24"/>
                <w:szCs w:val="24"/>
                <w:lang w:eastAsia="en-GB"/>
              </w:rPr>
            </w:pPr>
          </w:p>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Anti-Fraud, Bribery &amp; Corruption Policy</w:t>
            </w:r>
          </w:p>
        </w:tc>
      </w:tr>
      <w:tr w:rsidR="00344CAC" w:rsidRPr="00344CAC" w:rsidTr="006C4986">
        <w:trPr>
          <w:trHeight w:val="567"/>
        </w:trPr>
        <w:tc>
          <w:tcPr>
            <w:tcW w:w="3299" w:type="dxa"/>
            <w:shd w:val="pct12" w:color="auto" w:fill="auto"/>
            <w:vAlign w:val="center"/>
          </w:tcPr>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Date of Analysis:</w:t>
            </w:r>
          </w:p>
        </w:tc>
        <w:tc>
          <w:tcPr>
            <w:tcW w:w="5943" w:type="dxa"/>
          </w:tcPr>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23/09/15</w:t>
            </w:r>
          </w:p>
          <w:p w:rsidR="00344CAC" w:rsidRPr="00344CAC" w:rsidRDefault="00344CAC" w:rsidP="00344CAC">
            <w:pPr>
              <w:spacing w:after="0" w:line="240" w:lineRule="auto"/>
              <w:rPr>
                <w:rFonts w:ascii="Times New Roman" w:eastAsia="Times New Roman" w:hAnsi="Times New Roman" w:cs="Arial"/>
                <w:sz w:val="24"/>
                <w:szCs w:val="24"/>
                <w:lang w:eastAsia="en-GB"/>
              </w:rPr>
            </w:pPr>
          </w:p>
        </w:tc>
      </w:tr>
      <w:tr w:rsidR="00344CAC" w:rsidRPr="00344CAC" w:rsidTr="006C4986">
        <w:tc>
          <w:tcPr>
            <w:tcW w:w="3299" w:type="dxa"/>
            <w:shd w:val="pct12" w:color="auto" w:fill="auto"/>
            <w:vAlign w:val="center"/>
          </w:tcPr>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 xml:space="preserve">This Equality Impact Analysis was completed by:  </w:t>
            </w:r>
          </w:p>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(Name and Department</w:t>
            </w:r>
            <w:r w:rsidRPr="00344CAC">
              <w:rPr>
                <w:rFonts w:ascii="Times New Roman" w:eastAsia="Times New Roman" w:hAnsi="Times New Roman" w:cs="Arial"/>
                <w:sz w:val="24"/>
                <w:szCs w:val="24"/>
                <w:lang w:eastAsia="en-GB"/>
              </w:rPr>
              <w:t xml:space="preserve">)    </w:t>
            </w:r>
          </w:p>
        </w:tc>
        <w:tc>
          <w:tcPr>
            <w:tcW w:w="5943" w:type="dxa"/>
          </w:tcPr>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Nikki Cooper, Local Counter Fraud Specialist</w:t>
            </w:r>
          </w:p>
        </w:tc>
      </w:tr>
      <w:tr w:rsidR="00344CAC" w:rsidRPr="00344CAC" w:rsidTr="006C4986">
        <w:trPr>
          <w:trHeight w:val="1852"/>
        </w:trPr>
        <w:tc>
          <w:tcPr>
            <w:tcW w:w="3299" w:type="dxa"/>
            <w:shd w:val="pct12" w:color="auto" w:fill="auto"/>
            <w:vAlign w:val="center"/>
          </w:tcPr>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 xml:space="preserve">What are the aims and intended effects of this policy, project or </w:t>
            </w:r>
          </w:p>
          <w:p w:rsidR="00344CAC" w:rsidRPr="00344CAC" w:rsidRDefault="00344CAC" w:rsidP="00344CAC">
            <w:pPr>
              <w:spacing w:after="0" w:line="240" w:lineRule="auto"/>
              <w:rPr>
                <w:rFonts w:ascii="Times New Roman" w:eastAsia="Times New Roman" w:hAnsi="Times New Roman" w:cs="Arial"/>
                <w:b/>
                <w:sz w:val="24"/>
                <w:szCs w:val="24"/>
                <w:lang w:eastAsia="en-GB"/>
              </w:rPr>
            </w:pPr>
            <w:proofErr w:type="gramStart"/>
            <w:r w:rsidRPr="00344CAC">
              <w:rPr>
                <w:rFonts w:ascii="Times New Roman" w:eastAsia="Times New Roman" w:hAnsi="Times New Roman" w:cs="Arial"/>
                <w:b/>
                <w:sz w:val="24"/>
                <w:szCs w:val="24"/>
                <w:lang w:eastAsia="en-GB"/>
              </w:rPr>
              <w:t>function</w:t>
            </w:r>
            <w:proofErr w:type="gramEnd"/>
            <w:r w:rsidRPr="00344CAC">
              <w:rPr>
                <w:rFonts w:ascii="Times New Roman" w:eastAsia="Times New Roman" w:hAnsi="Times New Roman" w:cs="Arial"/>
                <w:b/>
                <w:sz w:val="24"/>
                <w:szCs w:val="24"/>
                <w:lang w:eastAsia="en-GB"/>
              </w:rPr>
              <w:t>?</w:t>
            </w:r>
          </w:p>
        </w:tc>
        <w:tc>
          <w:tcPr>
            <w:tcW w:w="5943" w:type="dxa"/>
          </w:tcPr>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To provide guidance to staff on what fraud is, what everyone’s responsibility is to prevent fraud, bribery and corruption and how to report suspicions of fraud, bribery or corruption.</w:t>
            </w:r>
          </w:p>
        </w:tc>
      </w:tr>
      <w:tr w:rsidR="00344CAC" w:rsidRPr="00344CAC" w:rsidTr="006C4986">
        <w:trPr>
          <w:trHeight w:val="1411"/>
        </w:trPr>
        <w:tc>
          <w:tcPr>
            <w:tcW w:w="3299" w:type="dxa"/>
            <w:shd w:val="pct12" w:color="auto" w:fill="auto"/>
            <w:vAlign w:val="center"/>
          </w:tcPr>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 xml:space="preserve">Please list any other policies that are related to or referred to as part of this analysis </w:t>
            </w:r>
          </w:p>
          <w:p w:rsidR="00344CAC" w:rsidRPr="00344CAC" w:rsidRDefault="00344CAC" w:rsidP="00344CAC">
            <w:pPr>
              <w:spacing w:after="0" w:line="240" w:lineRule="auto"/>
              <w:rPr>
                <w:rFonts w:ascii="Times New Roman" w:eastAsia="Times New Roman" w:hAnsi="Times New Roman" w:cs="Arial"/>
                <w:sz w:val="24"/>
                <w:szCs w:val="24"/>
                <w:lang w:eastAsia="en-GB"/>
              </w:rPr>
            </w:pPr>
          </w:p>
        </w:tc>
        <w:tc>
          <w:tcPr>
            <w:tcW w:w="5943" w:type="dxa"/>
          </w:tcPr>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NHS NL CCG Constitution</w:t>
            </w:r>
          </w:p>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Conflicts of Interest Policy</w:t>
            </w:r>
          </w:p>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Business Conduct Policy</w:t>
            </w:r>
          </w:p>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Whistleblowing Policy</w:t>
            </w:r>
          </w:p>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Various national standards and codes of conduct</w:t>
            </w:r>
          </w:p>
        </w:tc>
      </w:tr>
      <w:tr w:rsidR="00344CAC" w:rsidRPr="00344CAC" w:rsidTr="006C4986">
        <w:tc>
          <w:tcPr>
            <w:tcW w:w="3299" w:type="dxa"/>
            <w:shd w:val="pct12" w:color="auto" w:fill="auto"/>
            <w:vAlign w:val="center"/>
          </w:tcPr>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Who does the policy, project or function affect?</w:t>
            </w:r>
          </w:p>
          <w:p w:rsidR="00344CAC" w:rsidRPr="00344CAC" w:rsidRDefault="00344CAC" w:rsidP="00344CAC">
            <w:pPr>
              <w:spacing w:after="0" w:line="240" w:lineRule="auto"/>
              <w:rPr>
                <w:rFonts w:ascii="Times New Roman" w:eastAsia="Times New Roman" w:hAnsi="Times New Roman" w:cs="Arial"/>
                <w:sz w:val="24"/>
                <w:szCs w:val="24"/>
                <w:lang w:eastAsia="en-GB"/>
              </w:rPr>
            </w:pPr>
          </w:p>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 xml:space="preserve">Please Tick  </w:t>
            </w:r>
            <w:r w:rsidRPr="00344CAC">
              <w:rPr>
                <w:rFonts w:ascii="Times New Roman" w:eastAsia="Times New Roman" w:hAnsi="Times New Roman" w:cs="Arial"/>
                <w:sz w:val="24"/>
                <w:szCs w:val="24"/>
                <w:lang w:eastAsia="en-GB"/>
              </w:rPr>
              <w:sym w:font="Webdings" w:char="F061"/>
            </w:r>
          </w:p>
          <w:p w:rsidR="00344CAC" w:rsidRPr="00344CAC" w:rsidRDefault="00344CAC" w:rsidP="00344CAC">
            <w:pPr>
              <w:spacing w:after="0" w:line="240" w:lineRule="auto"/>
              <w:rPr>
                <w:rFonts w:ascii="Times New Roman" w:eastAsia="Times New Roman" w:hAnsi="Times New Roman" w:cs="Arial"/>
                <w:sz w:val="24"/>
                <w:szCs w:val="24"/>
                <w:lang w:eastAsia="en-GB"/>
              </w:rPr>
            </w:pPr>
          </w:p>
        </w:tc>
        <w:tc>
          <w:tcPr>
            <w:tcW w:w="5943" w:type="dxa"/>
          </w:tcPr>
          <w:p w:rsidR="00344CAC" w:rsidRPr="00344CAC" w:rsidRDefault="00344CAC" w:rsidP="00344CAC">
            <w:pPr>
              <w:spacing w:after="0" w:line="240" w:lineRule="auto"/>
              <w:rPr>
                <w:rFonts w:ascii="Times New Roman" w:eastAsia="Times New Roman" w:hAnsi="Times New Roman" w:cs="Arial"/>
                <w:sz w:val="24"/>
                <w:szCs w:val="24"/>
                <w:lang w:eastAsia="en-GB"/>
              </w:rPr>
            </w:pPr>
          </w:p>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Employees</w:t>
            </w:r>
            <w:r w:rsidRPr="00344CAC">
              <w:rPr>
                <w:rFonts w:ascii="Times New Roman" w:eastAsia="Times New Roman" w:hAnsi="Times New Roman" w:cs="Arial"/>
                <w:sz w:val="24"/>
                <w:szCs w:val="24"/>
                <w:lang w:eastAsia="en-GB"/>
              </w:rPr>
              <w:tab/>
            </w:r>
            <w:r w:rsidRPr="00344CAC">
              <w:rPr>
                <w:rFonts w:ascii="Times New Roman" w:eastAsia="Times New Roman" w:hAnsi="Times New Roman" w:cs="Arial"/>
                <w:sz w:val="24"/>
                <w:szCs w:val="24"/>
                <w:lang w:eastAsia="en-GB"/>
              </w:rPr>
              <w:tab/>
            </w:r>
            <w:r w:rsidRPr="00344CAC">
              <w:rPr>
                <w:rFonts w:ascii="Times New Roman" w:eastAsia="Times New Roman" w:hAnsi="Times New Roman" w:cs="Arial"/>
                <w:sz w:val="24"/>
                <w:szCs w:val="24"/>
                <w:lang w:eastAsia="en-GB"/>
              </w:rPr>
              <w:tab/>
            </w:r>
            <w:r w:rsidRPr="00344CAC">
              <w:rPr>
                <w:rFonts w:ascii="Times New Roman" w:eastAsia="Times New Roman" w:hAnsi="Times New Roman" w:cs="Arial"/>
                <w:sz w:val="24"/>
                <w:szCs w:val="24"/>
                <w:lang w:eastAsia="en-GB"/>
              </w:rPr>
              <w:fldChar w:fldCharType="begin">
                <w:ffData>
                  <w:name w:val="Check3"/>
                  <w:enabled/>
                  <w:calcOnExit w:val="0"/>
                  <w:checkBox>
                    <w:sizeAuto/>
                    <w:default w:val="1"/>
                  </w:checkBox>
                </w:ffData>
              </w:fldChar>
            </w:r>
            <w:bookmarkStart w:id="0" w:name="Check3"/>
            <w:r w:rsidRPr="00344CAC">
              <w:rPr>
                <w:rFonts w:ascii="Times New Roman" w:eastAsia="Times New Roman" w:hAnsi="Times New Roman" w:cs="Arial"/>
                <w:sz w:val="24"/>
                <w:szCs w:val="24"/>
                <w:lang w:eastAsia="en-GB"/>
              </w:rPr>
              <w:instrText xml:space="preserve"> FORMCHECKBOX </w:instrText>
            </w:r>
            <w:r w:rsidRPr="00344CAC">
              <w:rPr>
                <w:rFonts w:ascii="Times New Roman" w:eastAsia="Times New Roman" w:hAnsi="Times New Roman" w:cs="Arial"/>
                <w:sz w:val="24"/>
                <w:szCs w:val="24"/>
                <w:lang w:eastAsia="en-GB"/>
              </w:rPr>
            </w:r>
            <w:r w:rsidRPr="00344CAC">
              <w:rPr>
                <w:rFonts w:ascii="Times New Roman" w:eastAsia="Times New Roman" w:hAnsi="Times New Roman" w:cs="Arial"/>
                <w:sz w:val="24"/>
                <w:szCs w:val="24"/>
                <w:lang w:eastAsia="en-GB"/>
              </w:rPr>
              <w:fldChar w:fldCharType="end"/>
            </w:r>
            <w:bookmarkEnd w:id="0"/>
            <w:r w:rsidRPr="00344CAC">
              <w:rPr>
                <w:rFonts w:ascii="Times New Roman" w:eastAsia="Times New Roman" w:hAnsi="Times New Roman" w:cs="Arial"/>
                <w:sz w:val="24"/>
                <w:szCs w:val="24"/>
                <w:lang w:eastAsia="en-GB"/>
              </w:rPr>
              <w:t xml:space="preserve">   </w:t>
            </w:r>
          </w:p>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Service Users</w:t>
            </w:r>
            <w:r w:rsidRPr="00344CAC">
              <w:rPr>
                <w:rFonts w:ascii="Times New Roman" w:eastAsia="Times New Roman" w:hAnsi="Times New Roman" w:cs="Arial"/>
                <w:sz w:val="24"/>
                <w:szCs w:val="24"/>
                <w:lang w:eastAsia="en-GB"/>
              </w:rPr>
              <w:tab/>
            </w:r>
            <w:r w:rsidRPr="00344CAC">
              <w:rPr>
                <w:rFonts w:ascii="Times New Roman" w:eastAsia="Times New Roman" w:hAnsi="Times New Roman" w:cs="Arial"/>
                <w:sz w:val="24"/>
                <w:szCs w:val="24"/>
                <w:lang w:eastAsia="en-GB"/>
              </w:rPr>
              <w:tab/>
            </w:r>
            <w:r w:rsidRPr="00344CAC">
              <w:rPr>
                <w:rFonts w:ascii="Times New Roman" w:eastAsia="Times New Roman" w:hAnsi="Times New Roman" w:cs="Arial"/>
                <w:sz w:val="24"/>
                <w:szCs w:val="24"/>
                <w:lang w:eastAsia="en-GB"/>
              </w:rPr>
              <w:fldChar w:fldCharType="begin">
                <w:ffData>
                  <w:name w:val="Check4"/>
                  <w:enabled/>
                  <w:calcOnExit w:val="0"/>
                  <w:checkBox>
                    <w:sizeAuto/>
                    <w:default w:val="1"/>
                  </w:checkBox>
                </w:ffData>
              </w:fldChar>
            </w:r>
            <w:bookmarkStart w:id="1" w:name="Check4"/>
            <w:r w:rsidRPr="00344CAC">
              <w:rPr>
                <w:rFonts w:ascii="Times New Roman" w:eastAsia="Times New Roman" w:hAnsi="Times New Roman" w:cs="Arial"/>
                <w:sz w:val="24"/>
                <w:szCs w:val="24"/>
                <w:lang w:eastAsia="en-GB"/>
              </w:rPr>
              <w:instrText xml:space="preserve"> FORMCHECKBOX </w:instrText>
            </w:r>
            <w:r w:rsidRPr="00344CAC">
              <w:rPr>
                <w:rFonts w:ascii="Times New Roman" w:eastAsia="Times New Roman" w:hAnsi="Times New Roman" w:cs="Arial"/>
                <w:sz w:val="24"/>
                <w:szCs w:val="24"/>
                <w:lang w:eastAsia="en-GB"/>
              </w:rPr>
            </w:r>
            <w:r w:rsidRPr="00344CAC">
              <w:rPr>
                <w:rFonts w:ascii="Times New Roman" w:eastAsia="Times New Roman" w:hAnsi="Times New Roman" w:cs="Arial"/>
                <w:sz w:val="24"/>
                <w:szCs w:val="24"/>
                <w:lang w:eastAsia="en-GB"/>
              </w:rPr>
              <w:fldChar w:fldCharType="end"/>
            </w:r>
            <w:bookmarkEnd w:id="1"/>
          </w:p>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Members of the Public</w:t>
            </w:r>
            <w:r w:rsidRPr="00344CAC">
              <w:rPr>
                <w:rFonts w:ascii="Times New Roman" w:eastAsia="Times New Roman" w:hAnsi="Times New Roman" w:cs="Arial"/>
                <w:sz w:val="24"/>
                <w:szCs w:val="24"/>
                <w:lang w:eastAsia="en-GB"/>
              </w:rPr>
              <w:tab/>
            </w:r>
            <w:r w:rsidRPr="00344CAC">
              <w:rPr>
                <w:rFonts w:ascii="Times New Roman" w:eastAsia="Times New Roman" w:hAnsi="Times New Roman" w:cs="Arial"/>
                <w:sz w:val="24"/>
                <w:szCs w:val="24"/>
                <w:lang w:eastAsia="en-GB"/>
              </w:rPr>
              <w:fldChar w:fldCharType="begin">
                <w:ffData>
                  <w:name w:val="Check5"/>
                  <w:enabled/>
                  <w:calcOnExit w:val="0"/>
                  <w:checkBox>
                    <w:sizeAuto/>
                    <w:default w:val="1"/>
                  </w:checkBox>
                </w:ffData>
              </w:fldChar>
            </w:r>
            <w:bookmarkStart w:id="2" w:name="Check5"/>
            <w:r w:rsidRPr="00344CAC">
              <w:rPr>
                <w:rFonts w:ascii="Times New Roman" w:eastAsia="Times New Roman" w:hAnsi="Times New Roman" w:cs="Arial"/>
                <w:sz w:val="24"/>
                <w:szCs w:val="24"/>
                <w:lang w:eastAsia="en-GB"/>
              </w:rPr>
              <w:instrText xml:space="preserve"> FORMCHECKBOX </w:instrText>
            </w:r>
            <w:r w:rsidRPr="00344CAC">
              <w:rPr>
                <w:rFonts w:ascii="Times New Roman" w:eastAsia="Times New Roman" w:hAnsi="Times New Roman" w:cs="Arial"/>
                <w:sz w:val="24"/>
                <w:szCs w:val="24"/>
                <w:lang w:eastAsia="en-GB"/>
              </w:rPr>
            </w:r>
            <w:r w:rsidRPr="00344CAC">
              <w:rPr>
                <w:rFonts w:ascii="Times New Roman" w:eastAsia="Times New Roman" w:hAnsi="Times New Roman" w:cs="Arial"/>
                <w:sz w:val="24"/>
                <w:szCs w:val="24"/>
                <w:lang w:eastAsia="en-GB"/>
              </w:rPr>
              <w:fldChar w:fldCharType="end"/>
            </w:r>
            <w:bookmarkEnd w:id="2"/>
            <w:r w:rsidRPr="00344CAC">
              <w:rPr>
                <w:rFonts w:ascii="Times New Roman" w:eastAsia="Times New Roman" w:hAnsi="Times New Roman" w:cs="Arial"/>
                <w:sz w:val="24"/>
                <w:szCs w:val="24"/>
                <w:lang w:eastAsia="en-GB"/>
              </w:rPr>
              <w:t xml:space="preserve">  </w:t>
            </w:r>
          </w:p>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Other (List Below)</w:t>
            </w:r>
            <w:r w:rsidRPr="00344CAC">
              <w:rPr>
                <w:rFonts w:ascii="Times New Roman" w:eastAsia="Times New Roman" w:hAnsi="Times New Roman" w:cs="Arial"/>
                <w:sz w:val="24"/>
                <w:szCs w:val="24"/>
                <w:lang w:eastAsia="en-GB"/>
              </w:rPr>
              <w:tab/>
            </w:r>
            <w:r w:rsidRPr="00344CAC">
              <w:rPr>
                <w:rFonts w:ascii="Times New Roman" w:eastAsia="Times New Roman" w:hAnsi="Times New Roman" w:cs="Arial"/>
                <w:sz w:val="24"/>
                <w:szCs w:val="24"/>
                <w:lang w:eastAsia="en-GB"/>
              </w:rPr>
              <w:tab/>
            </w:r>
            <w:r w:rsidRPr="00344CAC">
              <w:rPr>
                <w:rFonts w:ascii="Times New Roman" w:eastAsia="Times New Roman" w:hAnsi="Times New Roman" w:cs="Arial"/>
                <w:sz w:val="24"/>
                <w:szCs w:val="24"/>
                <w:lang w:eastAsia="en-GB"/>
              </w:rPr>
              <w:fldChar w:fldCharType="begin">
                <w:ffData>
                  <w:name w:val="Check6"/>
                  <w:enabled/>
                  <w:calcOnExit w:val="0"/>
                  <w:checkBox>
                    <w:sizeAuto/>
                    <w:default w:val="1"/>
                  </w:checkBox>
                </w:ffData>
              </w:fldChar>
            </w:r>
            <w:bookmarkStart w:id="3" w:name="Check6"/>
            <w:r w:rsidRPr="00344CAC">
              <w:rPr>
                <w:rFonts w:ascii="Times New Roman" w:eastAsia="Times New Roman" w:hAnsi="Times New Roman" w:cs="Arial"/>
                <w:sz w:val="24"/>
                <w:szCs w:val="24"/>
                <w:lang w:eastAsia="en-GB"/>
              </w:rPr>
              <w:instrText xml:space="preserve"> FORMCHECKBOX </w:instrText>
            </w:r>
            <w:r w:rsidRPr="00344CAC">
              <w:rPr>
                <w:rFonts w:ascii="Times New Roman" w:eastAsia="Times New Roman" w:hAnsi="Times New Roman" w:cs="Arial"/>
                <w:sz w:val="24"/>
                <w:szCs w:val="24"/>
                <w:lang w:eastAsia="en-GB"/>
              </w:rPr>
            </w:r>
            <w:r w:rsidRPr="00344CAC">
              <w:rPr>
                <w:rFonts w:ascii="Times New Roman" w:eastAsia="Times New Roman" w:hAnsi="Times New Roman" w:cs="Arial"/>
                <w:sz w:val="24"/>
                <w:szCs w:val="24"/>
                <w:lang w:eastAsia="en-GB"/>
              </w:rPr>
              <w:fldChar w:fldCharType="end"/>
            </w:r>
            <w:bookmarkEnd w:id="3"/>
          </w:p>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CCG Members</w:t>
            </w:r>
          </w:p>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Governing Body</w:t>
            </w:r>
          </w:p>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Council of Members</w:t>
            </w:r>
          </w:p>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Committee and sub-committee Members</w:t>
            </w:r>
          </w:p>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Individuals contracted to work on behalf of or provide services or facilities to the Group</w:t>
            </w:r>
          </w:p>
        </w:tc>
      </w:tr>
    </w:tbl>
    <w:p w:rsidR="00344CAC" w:rsidRPr="00344CAC" w:rsidRDefault="00344CAC" w:rsidP="00344CAC">
      <w:pPr>
        <w:spacing w:after="0" w:line="240" w:lineRule="auto"/>
        <w:rPr>
          <w:rFonts w:ascii="Times New Roman" w:eastAsia="Times New Roman" w:hAnsi="Times New Roman" w:cs="Times New Roman"/>
          <w:sz w:val="24"/>
          <w:szCs w:val="24"/>
          <w:lang w:eastAsia="en-GB"/>
        </w:rPr>
      </w:pPr>
    </w:p>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sectPr w:rsidR="00344CAC" w:rsidRPr="00344CAC" w:rsidSect="00166495">
          <w:headerReference w:type="default" r:id="rId6"/>
          <w:footerReference w:type="default" r:id="rId7"/>
          <w:headerReference w:type="first" r:id="rId8"/>
          <w:pgSz w:w="11906" w:h="16838"/>
          <w:pgMar w:top="1440" w:right="1440" w:bottom="1440" w:left="1440" w:header="708" w:footer="708" w:gutter="0"/>
          <w:pgNumType w:start="0"/>
          <w:cols w:space="708"/>
          <w:titlePg/>
          <w:docGrid w:linePitch="360"/>
        </w:sectPr>
      </w:pPr>
    </w:p>
    <w:tbl>
      <w:tblPr>
        <w:tblW w:w="161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560"/>
        <w:gridCol w:w="1559"/>
        <w:gridCol w:w="1559"/>
        <w:gridCol w:w="1559"/>
        <w:gridCol w:w="6237"/>
      </w:tblGrid>
      <w:tr w:rsidR="00344CAC" w:rsidRPr="00344CAC" w:rsidTr="006C4986">
        <w:tc>
          <w:tcPr>
            <w:tcW w:w="9922" w:type="dxa"/>
            <w:gridSpan w:val="5"/>
            <w:tcBorders>
              <w:top w:val="single" w:sz="4" w:space="0" w:color="auto"/>
              <w:left w:val="single" w:sz="4" w:space="0" w:color="auto"/>
              <w:bottom w:val="single" w:sz="4" w:space="0" w:color="auto"/>
              <w:right w:val="single" w:sz="4" w:space="0" w:color="auto"/>
            </w:tcBorders>
            <w:shd w:val="pct12" w:color="auto" w:fill="000000"/>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p>
          <w:p w:rsidR="00344CAC" w:rsidRPr="00344CAC" w:rsidRDefault="00344CAC" w:rsidP="00344CAC">
            <w:pPr>
              <w:numPr>
                <w:ilvl w:val="0"/>
                <w:numId w:val="2"/>
              </w:numPr>
              <w:spacing w:after="0" w:line="240" w:lineRule="auto"/>
              <w:jc w:val="center"/>
              <w:rPr>
                <w:rFonts w:ascii="Times New Roman" w:eastAsia="Times New Roman" w:hAnsi="Times New Roman" w:cs="Times New Roman"/>
                <w:b/>
                <w:sz w:val="28"/>
                <w:szCs w:val="28"/>
                <w:lang w:eastAsia="en-GB"/>
              </w:rPr>
            </w:pPr>
            <w:r w:rsidRPr="00344CAC">
              <w:rPr>
                <w:rFonts w:ascii="Times New Roman" w:eastAsia="Times New Roman" w:hAnsi="Times New Roman" w:cs="Times New Roman"/>
                <w:b/>
                <w:sz w:val="28"/>
                <w:szCs w:val="28"/>
                <w:lang w:eastAsia="en-GB"/>
              </w:rPr>
              <w:t>Equality Impact Analysis: Screening</w:t>
            </w:r>
          </w:p>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Times New Roman"/>
                <w:sz w:val="24"/>
                <w:szCs w:val="24"/>
                <w:lang w:eastAsia="en-GB"/>
              </w:rPr>
              <w:t xml:space="preserve">   </w:t>
            </w:r>
          </w:p>
        </w:tc>
        <w:tc>
          <w:tcPr>
            <w:tcW w:w="6237" w:type="dxa"/>
            <w:tcBorders>
              <w:top w:val="single" w:sz="4" w:space="0" w:color="auto"/>
              <w:left w:val="single" w:sz="4" w:space="0" w:color="auto"/>
              <w:bottom w:val="single" w:sz="4" w:space="0" w:color="auto"/>
              <w:right w:val="single" w:sz="4" w:space="0" w:color="auto"/>
            </w:tcBorders>
            <w:shd w:val="pct12" w:color="auto" w:fill="000000"/>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p>
        </w:tc>
      </w:tr>
      <w:tr w:rsidR="00344CAC" w:rsidRPr="00344CAC" w:rsidTr="006C4986">
        <w:trPr>
          <w:trHeight w:val="624"/>
        </w:trPr>
        <w:tc>
          <w:tcPr>
            <w:tcW w:w="3685" w:type="dxa"/>
            <w:vMerge w:val="restart"/>
            <w:shd w:val="pct12" w:color="auto" w:fill="auto"/>
            <w:vAlign w:val="center"/>
          </w:tcPr>
          <w:p w:rsidR="00344CAC" w:rsidRPr="00344CAC" w:rsidRDefault="00344CAC" w:rsidP="00344CAC">
            <w:pPr>
              <w:spacing w:after="0" w:line="240" w:lineRule="auto"/>
              <w:rPr>
                <w:rFonts w:ascii="Times New Roman" w:eastAsia="Times New Roman" w:hAnsi="Times New Roman" w:cs="Arial"/>
                <w:b/>
                <w:sz w:val="24"/>
                <w:szCs w:val="24"/>
                <w:lang w:eastAsia="en-GB"/>
              </w:rPr>
            </w:pPr>
          </w:p>
        </w:tc>
        <w:tc>
          <w:tcPr>
            <w:tcW w:w="3119" w:type="dxa"/>
            <w:gridSpan w:val="2"/>
            <w:vAlign w:val="center"/>
          </w:tcPr>
          <w:p w:rsidR="00344CAC" w:rsidRPr="00344CAC" w:rsidRDefault="00344CAC" w:rsidP="00344CAC">
            <w:pPr>
              <w:spacing w:after="0" w:line="240" w:lineRule="auto"/>
              <w:jc w:val="center"/>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Could this policy have a positive impact on</w:t>
            </w:r>
            <w:proofErr w:type="gramStart"/>
            <w:r w:rsidRPr="00344CAC">
              <w:rPr>
                <w:rFonts w:ascii="Times New Roman" w:eastAsia="Times New Roman" w:hAnsi="Times New Roman" w:cs="Arial"/>
                <w:sz w:val="24"/>
                <w:szCs w:val="24"/>
                <w:lang w:eastAsia="en-GB"/>
              </w:rPr>
              <w:t>…</w:t>
            </w:r>
            <w:proofErr w:type="gramEnd"/>
          </w:p>
        </w:tc>
        <w:tc>
          <w:tcPr>
            <w:tcW w:w="3118" w:type="dxa"/>
            <w:gridSpan w:val="2"/>
            <w:vAlign w:val="center"/>
          </w:tcPr>
          <w:p w:rsidR="00344CAC" w:rsidRPr="00344CAC" w:rsidRDefault="00344CAC" w:rsidP="00344CAC">
            <w:pPr>
              <w:spacing w:after="0" w:line="240" w:lineRule="auto"/>
              <w:jc w:val="center"/>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Could this policy have a negative impact on</w:t>
            </w:r>
            <w:proofErr w:type="gramStart"/>
            <w:r w:rsidRPr="00344CAC">
              <w:rPr>
                <w:rFonts w:ascii="Times New Roman" w:eastAsia="Times New Roman" w:hAnsi="Times New Roman" w:cs="Arial"/>
                <w:sz w:val="24"/>
                <w:szCs w:val="24"/>
                <w:lang w:eastAsia="en-GB"/>
              </w:rPr>
              <w:t>…</w:t>
            </w:r>
            <w:proofErr w:type="gramEnd"/>
          </w:p>
        </w:tc>
        <w:tc>
          <w:tcPr>
            <w:tcW w:w="6237" w:type="dxa"/>
            <w:vAlign w:val="center"/>
          </w:tcPr>
          <w:p w:rsidR="00344CAC" w:rsidRPr="00344CAC" w:rsidRDefault="00344CAC" w:rsidP="00344CAC">
            <w:pPr>
              <w:spacing w:after="0" w:line="240" w:lineRule="auto"/>
              <w:jc w:val="center"/>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Is there any evidence which already exists from previous (e.g. from previous engagement) to evidence this impact</w:t>
            </w:r>
          </w:p>
        </w:tc>
      </w:tr>
      <w:tr w:rsidR="00344CAC" w:rsidRPr="00344CAC" w:rsidTr="006C4986">
        <w:trPr>
          <w:trHeight w:val="340"/>
        </w:trPr>
        <w:tc>
          <w:tcPr>
            <w:tcW w:w="3685" w:type="dxa"/>
            <w:vMerge/>
            <w:shd w:val="pct12" w:color="auto" w:fill="auto"/>
            <w:vAlign w:val="center"/>
          </w:tcPr>
          <w:p w:rsidR="00344CAC" w:rsidRPr="00344CAC" w:rsidRDefault="00344CAC" w:rsidP="00344CAC">
            <w:pPr>
              <w:spacing w:after="0" w:line="240" w:lineRule="auto"/>
              <w:rPr>
                <w:rFonts w:ascii="Times New Roman" w:eastAsia="Times New Roman" w:hAnsi="Times New Roman" w:cs="Arial"/>
                <w:b/>
                <w:sz w:val="24"/>
                <w:szCs w:val="24"/>
                <w:lang w:eastAsia="en-GB"/>
              </w:rPr>
            </w:pPr>
          </w:p>
        </w:tc>
        <w:tc>
          <w:tcPr>
            <w:tcW w:w="1560" w:type="dxa"/>
            <w:vAlign w:val="center"/>
          </w:tcPr>
          <w:p w:rsidR="00344CAC" w:rsidRPr="00344CAC" w:rsidRDefault="00344CAC" w:rsidP="00344CAC">
            <w:pPr>
              <w:spacing w:after="0" w:line="240" w:lineRule="auto"/>
              <w:jc w:val="center"/>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Yes</w:t>
            </w:r>
          </w:p>
        </w:tc>
        <w:tc>
          <w:tcPr>
            <w:tcW w:w="1559" w:type="dxa"/>
            <w:vAlign w:val="center"/>
          </w:tcPr>
          <w:p w:rsidR="00344CAC" w:rsidRPr="00344CAC" w:rsidRDefault="00344CAC" w:rsidP="00344CAC">
            <w:pPr>
              <w:spacing w:after="0" w:line="240" w:lineRule="auto"/>
              <w:jc w:val="center"/>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No</w:t>
            </w:r>
          </w:p>
        </w:tc>
        <w:tc>
          <w:tcPr>
            <w:tcW w:w="1559" w:type="dxa"/>
            <w:vAlign w:val="center"/>
          </w:tcPr>
          <w:p w:rsidR="00344CAC" w:rsidRPr="00344CAC" w:rsidRDefault="00344CAC" w:rsidP="00344CAC">
            <w:pPr>
              <w:spacing w:after="0" w:line="240" w:lineRule="auto"/>
              <w:jc w:val="center"/>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Yes</w:t>
            </w:r>
          </w:p>
        </w:tc>
        <w:tc>
          <w:tcPr>
            <w:tcW w:w="1559" w:type="dxa"/>
            <w:vAlign w:val="center"/>
          </w:tcPr>
          <w:p w:rsidR="00344CAC" w:rsidRPr="00344CAC" w:rsidRDefault="00344CAC" w:rsidP="00344CAC">
            <w:pPr>
              <w:spacing w:after="0" w:line="240" w:lineRule="auto"/>
              <w:jc w:val="center"/>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No</w:t>
            </w:r>
          </w:p>
        </w:tc>
        <w:tc>
          <w:tcPr>
            <w:tcW w:w="6237" w:type="dxa"/>
          </w:tcPr>
          <w:p w:rsidR="00344CAC" w:rsidRPr="00344CAC" w:rsidRDefault="00344CAC" w:rsidP="00344CAC">
            <w:pPr>
              <w:spacing w:after="0" w:line="240" w:lineRule="auto"/>
              <w:jc w:val="center"/>
              <w:rPr>
                <w:rFonts w:ascii="Times New Roman" w:eastAsia="Times New Roman" w:hAnsi="Times New Roman" w:cs="Arial"/>
                <w:sz w:val="24"/>
                <w:szCs w:val="24"/>
                <w:lang w:eastAsia="en-GB"/>
              </w:rPr>
            </w:pPr>
          </w:p>
        </w:tc>
      </w:tr>
      <w:tr w:rsidR="00344CAC" w:rsidRPr="00344CAC" w:rsidTr="006C4986">
        <w:trPr>
          <w:trHeight w:val="567"/>
        </w:trPr>
        <w:tc>
          <w:tcPr>
            <w:tcW w:w="3685" w:type="dxa"/>
            <w:shd w:val="pct12" w:color="auto" w:fill="auto"/>
            <w:vAlign w:val="center"/>
          </w:tcPr>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Race</w:t>
            </w:r>
          </w:p>
        </w:tc>
        <w:tc>
          <w:tcPr>
            <w:tcW w:w="1560" w:type="dxa"/>
            <w:vAlign w:val="center"/>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fldChar w:fldCharType="begin">
                <w:ffData>
                  <w:name w:val="Check7"/>
                  <w:enabled/>
                  <w:calcOnExit w:val="0"/>
                  <w:checkBox>
                    <w:sizeAuto/>
                    <w:default w:val="0"/>
                  </w:checkBox>
                </w:ffData>
              </w:fldChar>
            </w:r>
            <w:r w:rsidRPr="00344CAC">
              <w:rPr>
                <w:rFonts w:ascii="Times New Roman" w:eastAsia="Times New Roman" w:hAnsi="Times New Roman" w:cs="Arial"/>
                <w:sz w:val="24"/>
                <w:szCs w:val="24"/>
                <w:lang w:eastAsia="en-GB"/>
              </w:rPr>
              <w:instrText xml:space="preserve"> FORMCHECKBOX </w:instrText>
            </w:r>
            <w:r w:rsidRPr="00344CAC">
              <w:rPr>
                <w:rFonts w:ascii="Times New Roman" w:eastAsia="Times New Roman" w:hAnsi="Times New Roman" w:cs="Arial"/>
                <w:sz w:val="24"/>
                <w:szCs w:val="24"/>
                <w:lang w:eastAsia="en-GB"/>
              </w:rPr>
            </w:r>
            <w:r w:rsidRPr="00344CAC">
              <w:rPr>
                <w:rFonts w:ascii="Times New Roman" w:eastAsia="Times New Roman" w:hAnsi="Times New Roman" w:cs="Arial"/>
                <w:sz w:val="24"/>
                <w:szCs w:val="24"/>
                <w:lang w:eastAsia="en-GB"/>
              </w:rPr>
              <w:fldChar w:fldCharType="end"/>
            </w:r>
          </w:p>
        </w:tc>
        <w:tc>
          <w:tcPr>
            <w:tcW w:w="1559" w:type="dxa"/>
            <w:vAlign w:val="center"/>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t>√</w:t>
            </w:r>
          </w:p>
        </w:tc>
        <w:tc>
          <w:tcPr>
            <w:tcW w:w="1559" w:type="dxa"/>
            <w:vAlign w:val="center"/>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fldChar w:fldCharType="begin">
                <w:ffData>
                  <w:name w:val="Check7"/>
                  <w:enabled/>
                  <w:calcOnExit w:val="0"/>
                  <w:checkBox>
                    <w:sizeAuto/>
                    <w:default w:val="0"/>
                  </w:checkBox>
                </w:ffData>
              </w:fldChar>
            </w:r>
            <w:r w:rsidRPr="00344CAC">
              <w:rPr>
                <w:rFonts w:ascii="Times New Roman" w:eastAsia="Times New Roman" w:hAnsi="Times New Roman" w:cs="Arial"/>
                <w:sz w:val="24"/>
                <w:szCs w:val="24"/>
                <w:lang w:eastAsia="en-GB"/>
              </w:rPr>
              <w:instrText xml:space="preserve"> FORMCHECKBOX </w:instrText>
            </w:r>
            <w:r w:rsidRPr="00344CAC">
              <w:rPr>
                <w:rFonts w:ascii="Times New Roman" w:eastAsia="Times New Roman" w:hAnsi="Times New Roman" w:cs="Arial"/>
                <w:sz w:val="24"/>
                <w:szCs w:val="24"/>
                <w:lang w:eastAsia="en-GB"/>
              </w:rPr>
            </w:r>
            <w:r w:rsidRPr="00344CAC">
              <w:rPr>
                <w:rFonts w:ascii="Times New Roman" w:eastAsia="Times New Roman" w:hAnsi="Times New Roman" w:cs="Arial"/>
                <w:sz w:val="24"/>
                <w:szCs w:val="24"/>
                <w:lang w:eastAsia="en-GB"/>
              </w:rPr>
              <w:fldChar w:fldCharType="end"/>
            </w:r>
          </w:p>
        </w:tc>
        <w:tc>
          <w:tcPr>
            <w:tcW w:w="1559" w:type="dxa"/>
            <w:vAlign w:val="center"/>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t>√</w:t>
            </w:r>
          </w:p>
        </w:tc>
        <w:tc>
          <w:tcPr>
            <w:tcW w:w="6237" w:type="dxa"/>
          </w:tcPr>
          <w:p w:rsidR="00344CAC" w:rsidRPr="00344CAC" w:rsidRDefault="00344CAC" w:rsidP="00344CAC">
            <w:pPr>
              <w:spacing w:after="0" w:line="240" w:lineRule="auto"/>
              <w:jc w:val="center"/>
              <w:rPr>
                <w:rFonts w:ascii="Times New Roman" w:eastAsia="Times New Roman" w:hAnsi="Times New Roman" w:cs="Arial"/>
                <w:sz w:val="24"/>
                <w:szCs w:val="24"/>
                <w:lang w:eastAsia="en-GB"/>
              </w:rPr>
            </w:pPr>
          </w:p>
        </w:tc>
      </w:tr>
      <w:tr w:rsidR="00344CAC" w:rsidRPr="00344CAC" w:rsidTr="006C4986">
        <w:trPr>
          <w:trHeight w:val="567"/>
        </w:trPr>
        <w:tc>
          <w:tcPr>
            <w:tcW w:w="3685" w:type="dxa"/>
            <w:shd w:val="pct12" w:color="auto" w:fill="auto"/>
            <w:vAlign w:val="center"/>
          </w:tcPr>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Age</w:t>
            </w:r>
          </w:p>
        </w:tc>
        <w:tc>
          <w:tcPr>
            <w:tcW w:w="1560" w:type="dxa"/>
            <w:vAlign w:val="center"/>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fldChar w:fldCharType="begin">
                <w:ffData>
                  <w:name w:val="Check7"/>
                  <w:enabled/>
                  <w:calcOnExit w:val="0"/>
                  <w:checkBox>
                    <w:sizeAuto/>
                    <w:default w:val="0"/>
                  </w:checkBox>
                </w:ffData>
              </w:fldChar>
            </w:r>
            <w:r w:rsidRPr="00344CAC">
              <w:rPr>
                <w:rFonts w:ascii="Times New Roman" w:eastAsia="Times New Roman" w:hAnsi="Times New Roman" w:cs="Arial"/>
                <w:sz w:val="24"/>
                <w:szCs w:val="24"/>
                <w:lang w:eastAsia="en-GB"/>
              </w:rPr>
              <w:instrText xml:space="preserve"> FORMCHECKBOX </w:instrText>
            </w:r>
            <w:r w:rsidRPr="00344CAC">
              <w:rPr>
                <w:rFonts w:ascii="Times New Roman" w:eastAsia="Times New Roman" w:hAnsi="Times New Roman" w:cs="Arial"/>
                <w:sz w:val="24"/>
                <w:szCs w:val="24"/>
                <w:lang w:eastAsia="en-GB"/>
              </w:rPr>
            </w:r>
            <w:r w:rsidRPr="00344CAC">
              <w:rPr>
                <w:rFonts w:ascii="Times New Roman" w:eastAsia="Times New Roman" w:hAnsi="Times New Roman" w:cs="Arial"/>
                <w:sz w:val="24"/>
                <w:szCs w:val="24"/>
                <w:lang w:eastAsia="en-GB"/>
              </w:rPr>
              <w:fldChar w:fldCharType="end"/>
            </w:r>
          </w:p>
        </w:tc>
        <w:tc>
          <w:tcPr>
            <w:tcW w:w="1559" w:type="dxa"/>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t>√</w:t>
            </w:r>
          </w:p>
        </w:tc>
        <w:tc>
          <w:tcPr>
            <w:tcW w:w="1559" w:type="dxa"/>
            <w:vAlign w:val="center"/>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fldChar w:fldCharType="begin">
                <w:ffData>
                  <w:name w:val="Check7"/>
                  <w:enabled/>
                  <w:calcOnExit w:val="0"/>
                  <w:checkBox>
                    <w:sizeAuto/>
                    <w:default w:val="0"/>
                  </w:checkBox>
                </w:ffData>
              </w:fldChar>
            </w:r>
            <w:r w:rsidRPr="00344CAC">
              <w:rPr>
                <w:rFonts w:ascii="Times New Roman" w:eastAsia="Times New Roman" w:hAnsi="Times New Roman" w:cs="Arial"/>
                <w:sz w:val="24"/>
                <w:szCs w:val="24"/>
                <w:lang w:eastAsia="en-GB"/>
              </w:rPr>
              <w:instrText xml:space="preserve"> FORMCHECKBOX </w:instrText>
            </w:r>
            <w:r w:rsidRPr="00344CAC">
              <w:rPr>
                <w:rFonts w:ascii="Times New Roman" w:eastAsia="Times New Roman" w:hAnsi="Times New Roman" w:cs="Arial"/>
                <w:sz w:val="24"/>
                <w:szCs w:val="24"/>
                <w:lang w:eastAsia="en-GB"/>
              </w:rPr>
            </w:r>
            <w:r w:rsidRPr="00344CAC">
              <w:rPr>
                <w:rFonts w:ascii="Times New Roman" w:eastAsia="Times New Roman" w:hAnsi="Times New Roman" w:cs="Arial"/>
                <w:sz w:val="24"/>
                <w:szCs w:val="24"/>
                <w:lang w:eastAsia="en-GB"/>
              </w:rPr>
              <w:fldChar w:fldCharType="end"/>
            </w:r>
          </w:p>
        </w:tc>
        <w:tc>
          <w:tcPr>
            <w:tcW w:w="1559" w:type="dxa"/>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t>√</w:t>
            </w:r>
          </w:p>
        </w:tc>
        <w:tc>
          <w:tcPr>
            <w:tcW w:w="6237" w:type="dxa"/>
          </w:tcPr>
          <w:p w:rsidR="00344CAC" w:rsidRPr="00344CAC" w:rsidRDefault="00344CAC" w:rsidP="00344CAC">
            <w:pPr>
              <w:spacing w:after="0" w:line="240" w:lineRule="auto"/>
              <w:jc w:val="center"/>
              <w:rPr>
                <w:rFonts w:ascii="Times New Roman" w:eastAsia="Times New Roman" w:hAnsi="Times New Roman" w:cs="Arial"/>
                <w:sz w:val="24"/>
                <w:szCs w:val="24"/>
                <w:lang w:eastAsia="en-GB"/>
              </w:rPr>
            </w:pPr>
          </w:p>
        </w:tc>
      </w:tr>
      <w:tr w:rsidR="00344CAC" w:rsidRPr="00344CAC" w:rsidTr="006C4986">
        <w:trPr>
          <w:trHeight w:val="567"/>
        </w:trPr>
        <w:tc>
          <w:tcPr>
            <w:tcW w:w="3685" w:type="dxa"/>
            <w:shd w:val="pct12" w:color="auto" w:fill="auto"/>
            <w:vAlign w:val="center"/>
          </w:tcPr>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Sexual Orientation</w:t>
            </w:r>
          </w:p>
        </w:tc>
        <w:tc>
          <w:tcPr>
            <w:tcW w:w="1560" w:type="dxa"/>
            <w:vAlign w:val="center"/>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fldChar w:fldCharType="begin">
                <w:ffData>
                  <w:name w:val="Check7"/>
                  <w:enabled/>
                  <w:calcOnExit w:val="0"/>
                  <w:checkBox>
                    <w:sizeAuto/>
                    <w:default w:val="0"/>
                  </w:checkBox>
                </w:ffData>
              </w:fldChar>
            </w:r>
            <w:r w:rsidRPr="00344CAC">
              <w:rPr>
                <w:rFonts w:ascii="Times New Roman" w:eastAsia="Times New Roman" w:hAnsi="Times New Roman" w:cs="Arial"/>
                <w:sz w:val="24"/>
                <w:szCs w:val="24"/>
                <w:lang w:eastAsia="en-GB"/>
              </w:rPr>
              <w:instrText xml:space="preserve"> FORMCHECKBOX </w:instrText>
            </w:r>
            <w:r w:rsidRPr="00344CAC">
              <w:rPr>
                <w:rFonts w:ascii="Times New Roman" w:eastAsia="Times New Roman" w:hAnsi="Times New Roman" w:cs="Arial"/>
                <w:sz w:val="24"/>
                <w:szCs w:val="24"/>
                <w:lang w:eastAsia="en-GB"/>
              </w:rPr>
            </w:r>
            <w:r w:rsidRPr="00344CAC">
              <w:rPr>
                <w:rFonts w:ascii="Times New Roman" w:eastAsia="Times New Roman" w:hAnsi="Times New Roman" w:cs="Arial"/>
                <w:sz w:val="24"/>
                <w:szCs w:val="24"/>
                <w:lang w:eastAsia="en-GB"/>
              </w:rPr>
              <w:fldChar w:fldCharType="end"/>
            </w:r>
          </w:p>
        </w:tc>
        <w:tc>
          <w:tcPr>
            <w:tcW w:w="1559" w:type="dxa"/>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t>√</w:t>
            </w:r>
          </w:p>
        </w:tc>
        <w:tc>
          <w:tcPr>
            <w:tcW w:w="1559" w:type="dxa"/>
            <w:vAlign w:val="center"/>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fldChar w:fldCharType="begin">
                <w:ffData>
                  <w:name w:val="Check7"/>
                  <w:enabled/>
                  <w:calcOnExit w:val="0"/>
                  <w:checkBox>
                    <w:sizeAuto/>
                    <w:default w:val="0"/>
                  </w:checkBox>
                </w:ffData>
              </w:fldChar>
            </w:r>
            <w:r w:rsidRPr="00344CAC">
              <w:rPr>
                <w:rFonts w:ascii="Times New Roman" w:eastAsia="Times New Roman" w:hAnsi="Times New Roman" w:cs="Arial"/>
                <w:sz w:val="24"/>
                <w:szCs w:val="24"/>
                <w:lang w:eastAsia="en-GB"/>
              </w:rPr>
              <w:instrText xml:space="preserve"> FORMCHECKBOX </w:instrText>
            </w:r>
            <w:r w:rsidRPr="00344CAC">
              <w:rPr>
                <w:rFonts w:ascii="Times New Roman" w:eastAsia="Times New Roman" w:hAnsi="Times New Roman" w:cs="Arial"/>
                <w:sz w:val="24"/>
                <w:szCs w:val="24"/>
                <w:lang w:eastAsia="en-GB"/>
              </w:rPr>
            </w:r>
            <w:r w:rsidRPr="00344CAC">
              <w:rPr>
                <w:rFonts w:ascii="Times New Roman" w:eastAsia="Times New Roman" w:hAnsi="Times New Roman" w:cs="Arial"/>
                <w:sz w:val="24"/>
                <w:szCs w:val="24"/>
                <w:lang w:eastAsia="en-GB"/>
              </w:rPr>
              <w:fldChar w:fldCharType="end"/>
            </w:r>
          </w:p>
        </w:tc>
        <w:tc>
          <w:tcPr>
            <w:tcW w:w="1559" w:type="dxa"/>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t>√</w:t>
            </w:r>
          </w:p>
        </w:tc>
        <w:tc>
          <w:tcPr>
            <w:tcW w:w="6237" w:type="dxa"/>
          </w:tcPr>
          <w:p w:rsidR="00344CAC" w:rsidRPr="00344CAC" w:rsidRDefault="00344CAC" w:rsidP="00344CAC">
            <w:pPr>
              <w:spacing w:after="0" w:line="240" w:lineRule="auto"/>
              <w:jc w:val="center"/>
              <w:rPr>
                <w:rFonts w:ascii="Times New Roman" w:eastAsia="Times New Roman" w:hAnsi="Times New Roman" w:cs="Arial"/>
                <w:sz w:val="24"/>
                <w:szCs w:val="24"/>
                <w:lang w:eastAsia="en-GB"/>
              </w:rPr>
            </w:pPr>
          </w:p>
        </w:tc>
      </w:tr>
      <w:tr w:rsidR="00344CAC" w:rsidRPr="00344CAC" w:rsidTr="006C4986">
        <w:trPr>
          <w:trHeight w:val="567"/>
        </w:trPr>
        <w:tc>
          <w:tcPr>
            <w:tcW w:w="3685" w:type="dxa"/>
            <w:shd w:val="pct12" w:color="auto" w:fill="auto"/>
            <w:vAlign w:val="center"/>
          </w:tcPr>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Disabled People</w:t>
            </w:r>
          </w:p>
        </w:tc>
        <w:tc>
          <w:tcPr>
            <w:tcW w:w="1560" w:type="dxa"/>
            <w:vAlign w:val="center"/>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fldChar w:fldCharType="begin">
                <w:ffData>
                  <w:name w:val="Check7"/>
                  <w:enabled/>
                  <w:calcOnExit w:val="0"/>
                  <w:checkBox>
                    <w:sizeAuto/>
                    <w:default w:val="0"/>
                  </w:checkBox>
                </w:ffData>
              </w:fldChar>
            </w:r>
            <w:r w:rsidRPr="00344CAC">
              <w:rPr>
                <w:rFonts w:ascii="Times New Roman" w:eastAsia="Times New Roman" w:hAnsi="Times New Roman" w:cs="Arial"/>
                <w:sz w:val="24"/>
                <w:szCs w:val="24"/>
                <w:lang w:eastAsia="en-GB"/>
              </w:rPr>
              <w:instrText xml:space="preserve"> FORMCHECKBOX </w:instrText>
            </w:r>
            <w:r w:rsidRPr="00344CAC">
              <w:rPr>
                <w:rFonts w:ascii="Times New Roman" w:eastAsia="Times New Roman" w:hAnsi="Times New Roman" w:cs="Arial"/>
                <w:sz w:val="24"/>
                <w:szCs w:val="24"/>
                <w:lang w:eastAsia="en-GB"/>
              </w:rPr>
            </w:r>
            <w:r w:rsidRPr="00344CAC">
              <w:rPr>
                <w:rFonts w:ascii="Times New Roman" w:eastAsia="Times New Roman" w:hAnsi="Times New Roman" w:cs="Arial"/>
                <w:sz w:val="24"/>
                <w:szCs w:val="24"/>
                <w:lang w:eastAsia="en-GB"/>
              </w:rPr>
              <w:fldChar w:fldCharType="end"/>
            </w:r>
          </w:p>
        </w:tc>
        <w:tc>
          <w:tcPr>
            <w:tcW w:w="1559" w:type="dxa"/>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t>√</w:t>
            </w:r>
          </w:p>
        </w:tc>
        <w:tc>
          <w:tcPr>
            <w:tcW w:w="1559" w:type="dxa"/>
            <w:vAlign w:val="center"/>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fldChar w:fldCharType="begin">
                <w:ffData>
                  <w:name w:val="Check7"/>
                  <w:enabled/>
                  <w:calcOnExit w:val="0"/>
                  <w:checkBox>
                    <w:sizeAuto/>
                    <w:default w:val="0"/>
                  </w:checkBox>
                </w:ffData>
              </w:fldChar>
            </w:r>
            <w:r w:rsidRPr="00344CAC">
              <w:rPr>
                <w:rFonts w:ascii="Times New Roman" w:eastAsia="Times New Roman" w:hAnsi="Times New Roman" w:cs="Arial"/>
                <w:sz w:val="24"/>
                <w:szCs w:val="24"/>
                <w:lang w:eastAsia="en-GB"/>
              </w:rPr>
              <w:instrText xml:space="preserve"> FORMCHECKBOX </w:instrText>
            </w:r>
            <w:r w:rsidRPr="00344CAC">
              <w:rPr>
                <w:rFonts w:ascii="Times New Roman" w:eastAsia="Times New Roman" w:hAnsi="Times New Roman" w:cs="Arial"/>
                <w:sz w:val="24"/>
                <w:szCs w:val="24"/>
                <w:lang w:eastAsia="en-GB"/>
              </w:rPr>
            </w:r>
            <w:r w:rsidRPr="00344CAC">
              <w:rPr>
                <w:rFonts w:ascii="Times New Roman" w:eastAsia="Times New Roman" w:hAnsi="Times New Roman" w:cs="Arial"/>
                <w:sz w:val="24"/>
                <w:szCs w:val="24"/>
                <w:lang w:eastAsia="en-GB"/>
              </w:rPr>
              <w:fldChar w:fldCharType="end"/>
            </w:r>
          </w:p>
        </w:tc>
        <w:tc>
          <w:tcPr>
            <w:tcW w:w="1559" w:type="dxa"/>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t>√</w:t>
            </w:r>
          </w:p>
        </w:tc>
        <w:tc>
          <w:tcPr>
            <w:tcW w:w="6237" w:type="dxa"/>
          </w:tcPr>
          <w:p w:rsidR="00344CAC" w:rsidRPr="00344CAC" w:rsidRDefault="00344CAC" w:rsidP="00344CAC">
            <w:pPr>
              <w:spacing w:after="0" w:line="240" w:lineRule="auto"/>
              <w:jc w:val="center"/>
              <w:rPr>
                <w:rFonts w:ascii="Times New Roman" w:eastAsia="Times New Roman" w:hAnsi="Times New Roman" w:cs="Arial"/>
                <w:sz w:val="24"/>
                <w:szCs w:val="24"/>
                <w:lang w:eastAsia="en-GB"/>
              </w:rPr>
            </w:pPr>
          </w:p>
        </w:tc>
      </w:tr>
      <w:tr w:rsidR="00344CAC" w:rsidRPr="00344CAC" w:rsidTr="006C4986">
        <w:trPr>
          <w:trHeight w:val="567"/>
        </w:trPr>
        <w:tc>
          <w:tcPr>
            <w:tcW w:w="3685" w:type="dxa"/>
            <w:shd w:val="pct12" w:color="auto" w:fill="auto"/>
            <w:vAlign w:val="center"/>
          </w:tcPr>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Gender</w:t>
            </w:r>
          </w:p>
        </w:tc>
        <w:tc>
          <w:tcPr>
            <w:tcW w:w="1560" w:type="dxa"/>
            <w:vAlign w:val="center"/>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fldChar w:fldCharType="begin">
                <w:ffData>
                  <w:name w:val="Check7"/>
                  <w:enabled/>
                  <w:calcOnExit w:val="0"/>
                  <w:checkBox>
                    <w:sizeAuto/>
                    <w:default w:val="0"/>
                  </w:checkBox>
                </w:ffData>
              </w:fldChar>
            </w:r>
            <w:r w:rsidRPr="00344CAC">
              <w:rPr>
                <w:rFonts w:ascii="Times New Roman" w:eastAsia="Times New Roman" w:hAnsi="Times New Roman" w:cs="Arial"/>
                <w:sz w:val="24"/>
                <w:szCs w:val="24"/>
                <w:lang w:eastAsia="en-GB"/>
              </w:rPr>
              <w:instrText xml:space="preserve"> FORMCHECKBOX </w:instrText>
            </w:r>
            <w:r w:rsidRPr="00344CAC">
              <w:rPr>
                <w:rFonts w:ascii="Times New Roman" w:eastAsia="Times New Roman" w:hAnsi="Times New Roman" w:cs="Arial"/>
                <w:sz w:val="24"/>
                <w:szCs w:val="24"/>
                <w:lang w:eastAsia="en-GB"/>
              </w:rPr>
            </w:r>
            <w:r w:rsidRPr="00344CAC">
              <w:rPr>
                <w:rFonts w:ascii="Times New Roman" w:eastAsia="Times New Roman" w:hAnsi="Times New Roman" w:cs="Arial"/>
                <w:sz w:val="24"/>
                <w:szCs w:val="24"/>
                <w:lang w:eastAsia="en-GB"/>
              </w:rPr>
              <w:fldChar w:fldCharType="end"/>
            </w:r>
          </w:p>
        </w:tc>
        <w:tc>
          <w:tcPr>
            <w:tcW w:w="1559" w:type="dxa"/>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t>√</w:t>
            </w:r>
          </w:p>
        </w:tc>
        <w:tc>
          <w:tcPr>
            <w:tcW w:w="1559" w:type="dxa"/>
            <w:vAlign w:val="center"/>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fldChar w:fldCharType="begin">
                <w:ffData>
                  <w:name w:val="Check7"/>
                  <w:enabled/>
                  <w:calcOnExit w:val="0"/>
                  <w:checkBox>
                    <w:sizeAuto/>
                    <w:default w:val="0"/>
                  </w:checkBox>
                </w:ffData>
              </w:fldChar>
            </w:r>
            <w:r w:rsidRPr="00344CAC">
              <w:rPr>
                <w:rFonts w:ascii="Times New Roman" w:eastAsia="Times New Roman" w:hAnsi="Times New Roman" w:cs="Arial"/>
                <w:sz w:val="24"/>
                <w:szCs w:val="24"/>
                <w:lang w:eastAsia="en-GB"/>
              </w:rPr>
              <w:instrText xml:space="preserve"> FORMCHECKBOX </w:instrText>
            </w:r>
            <w:r w:rsidRPr="00344CAC">
              <w:rPr>
                <w:rFonts w:ascii="Times New Roman" w:eastAsia="Times New Roman" w:hAnsi="Times New Roman" w:cs="Arial"/>
                <w:sz w:val="24"/>
                <w:szCs w:val="24"/>
                <w:lang w:eastAsia="en-GB"/>
              </w:rPr>
            </w:r>
            <w:r w:rsidRPr="00344CAC">
              <w:rPr>
                <w:rFonts w:ascii="Times New Roman" w:eastAsia="Times New Roman" w:hAnsi="Times New Roman" w:cs="Arial"/>
                <w:sz w:val="24"/>
                <w:szCs w:val="24"/>
                <w:lang w:eastAsia="en-GB"/>
              </w:rPr>
              <w:fldChar w:fldCharType="end"/>
            </w:r>
          </w:p>
        </w:tc>
        <w:tc>
          <w:tcPr>
            <w:tcW w:w="1559" w:type="dxa"/>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t>√</w:t>
            </w:r>
          </w:p>
        </w:tc>
        <w:tc>
          <w:tcPr>
            <w:tcW w:w="6237" w:type="dxa"/>
          </w:tcPr>
          <w:p w:rsidR="00344CAC" w:rsidRPr="00344CAC" w:rsidRDefault="00344CAC" w:rsidP="00344CAC">
            <w:pPr>
              <w:spacing w:after="0" w:line="240" w:lineRule="auto"/>
              <w:jc w:val="center"/>
              <w:rPr>
                <w:rFonts w:ascii="Times New Roman" w:eastAsia="Times New Roman" w:hAnsi="Times New Roman" w:cs="Arial"/>
                <w:sz w:val="24"/>
                <w:szCs w:val="24"/>
                <w:lang w:eastAsia="en-GB"/>
              </w:rPr>
            </w:pPr>
          </w:p>
        </w:tc>
      </w:tr>
      <w:tr w:rsidR="00344CAC" w:rsidRPr="00344CAC" w:rsidTr="006C4986">
        <w:trPr>
          <w:trHeight w:val="567"/>
        </w:trPr>
        <w:tc>
          <w:tcPr>
            <w:tcW w:w="3685" w:type="dxa"/>
            <w:shd w:val="pct12" w:color="auto" w:fill="auto"/>
            <w:vAlign w:val="center"/>
          </w:tcPr>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Transgender People</w:t>
            </w:r>
          </w:p>
        </w:tc>
        <w:tc>
          <w:tcPr>
            <w:tcW w:w="1560" w:type="dxa"/>
            <w:vAlign w:val="center"/>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fldChar w:fldCharType="begin">
                <w:ffData>
                  <w:name w:val="Check7"/>
                  <w:enabled/>
                  <w:calcOnExit w:val="0"/>
                  <w:checkBox>
                    <w:sizeAuto/>
                    <w:default w:val="0"/>
                  </w:checkBox>
                </w:ffData>
              </w:fldChar>
            </w:r>
            <w:r w:rsidRPr="00344CAC">
              <w:rPr>
                <w:rFonts w:ascii="Times New Roman" w:eastAsia="Times New Roman" w:hAnsi="Times New Roman" w:cs="Arial"/>
                <w:sz w:val="24"/>
                <w:szCs w:val="24"/>
                <w:lang w:eastAsia="en-GB"/>
              </w:rPr>
              <w:instrText xml:space="preserve"> FORMCHECKBOX </w:instrText>
            </w:r>
            <w:r w:rsidRPr="00344CAC">
              <w:rPr>
                <w:rFonts w:ascii="Times New Roman" w:eastAsia="Times New Roman" w:hAnsi="Times New Roman" w:cs="Arial"/>
                <w:sz w:val="24"/>
                <w:szCs w:val="24"/>
                <w:lang w:eastAsia="en-GB"/>
              </w:rPr>
            </w:r>
            <w:r w:rsidRPr="00344CAC">
              <w:rPr>
                <w:rFonts w:ascii="Times New Roman" w:eastAsia="Times New Roman" w:hAnsi="Times New Roman" w:cs="Arial"/>
                <w:sz w:val="24"/>
                <w:szCs w:val="24"/>
                <w:lang w:eastAsia="en-GB"/>
              </w:rPr>
              <w:fldChar w:fldCharType="end"/>
            </w:r>
          </w:p>
        </w:tc>
        <w:tc>
          <w:tcPr>
            <w:tcW w:w="1559" w:type="dxa"/>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t>√</w:t>
            </w:r>
          </w:p>
        </w:tc>
        <w:tc>
          <w:tcPr>
            <w:tcW w:w="1559" w:type="dxa"/>
            <w:vAlign w:val="center"/>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fldChar w:fldCharType="begin">
                <w:ffData>
                  <w:name w:val="Check7"/>
                  <w:enabled/>
                  <w:calcOnExit w:val="0"/>
                  <w:checkBox>
                    <w:sizeAuto/>
                    <w:default w:val="0"/>
                  </w:checkBox>
                </w:ffData>
              </w:fldChar>
            </w:r>
            <w:r w:rsidRPr="00344CAC">
              <w:rPr>
                <w:rFonts w:ascii="Times New Roman" w:eastAsia="Times New Roman" w:hAnsi="Times New Roman" w:cs="Arial"/>
                <w:sz w:val="24"/>
                <w:szCs w:val="24"/>
                <w:lang w:eastAsia="en-GB"/>
              </w:rPr>
              <w:instrText xml:space="preserve"> FORMCHECKBOX </w:instrText>
            </w:r>
            <w:r w:rsidRPr="00344CAC">
              <w:rPr>
                <w:rFonts w:ascii="Times New Roman" w:eastAsia="Times New Roman" w:hAnsi="Times New Roman" w:cs="Arial"/>
                <w:sz w:val="24"/>
                <w:szCs w:val="24"/>
                <w:lang w:eastAsia="en-GB"/>
              </w:rPr>
            </w:r>
            <w:r w:rsidRPr="00344CAC">
              <w:rPr>
                <w:rFonts w:ascii="Times New Roman" w:eastAsia="Times New Roman" w:hAnsi="Times New Roman" w:cs="Arial"/>
                <w:sz w:val="24"/>
                <w:szCs w:val="24"/>
                <w:lang w:eastAsia="en-GB"/>
              </w:rPr>
              <w:fldChar w:fldCharType="end"/>
            </w:r>
          </w:p>
        </w:tc>
        <w:tc>
          <w:tcPr>
            <w:tcW w:w="1559" w:type="dxa"/>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t>√</w:t>
            </w:r>
          </w:p>
        </w:tc>
        <w:tc>
          <w:tcPr>
            <w:tcW w:w="6237" w:type="dxa"/>
          </w:tcPr>
          <w:p w:rsidR="00344CAC" w:rsidRPr="00344CAC" w:rsidRDefault="00344CAC" w:rsidP="00344CAC">
            <w:pPr>
              <w:spacing w:after="0" w:line="240" w:lineRule="auto"/>
              <w:jc w:val="center"/>
              <w:rPr>
                <w:rFonts w:ascii="Times New Roman" w:eastAsia="Times New Roman" w:hAnsi="Times New Roman" w:cs="Arial"/>
                <w:sz w:val="24"/>
                <w:szCs w:val="24"/>
                <w:lang w:eastAsia="en-GB"/>
              </w:rPr>
            </w:pPr>
          </w:p>
        </w:tc>
      </w:tr>
      <w:tr w:rsidR="00344CAC" w:rsidRPr="00344CAC" w:rsidTr="006C4986">
        <w:trPr>
          <w:trHeight w:val="567"/>
        </w:trPr>
        <w:tc>
          <w:tcPr>
            <w:tcW w:w="3685" w:type="dxa"/>
            <w:shd w:val="pct12" w:color="auto" w:fill="auto"/>
            <w:vAlign w:val="center"/>
          </w:tcPr>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Pregnancy and Maternity</w:t>
            </w:r>
          </w:p>
        </w:tc>
        <w:tc>
          <w:tcPr>
            <w:tcW w:w="1560" w:type="dxa"/>
            <w:vAlign w:val="center"/>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fldChar w:fldCharType="begin">
                <w:ffData>
                  <w:name w:val="Check7"/>
                  <w:enabled/>
                  <w:calcOnExit w:val="0"/>
                  <w:checkBox>
                    <w:sizeAuto/>
                    <w:default w:val="0"/>
                  </w:checkBox>
                </w:ffData>
              </w:fldChar>
            </w:r>
            <w:r w:rsidRPr="00344CAC">
              <w:rPr>
                <w:rFonts w:ascii="Times New Roman" w:eastAsia="Times New Roman" w:hAnsi="Times New Roman" w:cs="Arial"/>
                <w:sz w:val="24"/>
                <w:szCs w:val="24"/>
                <w:lang w:eastAsia="en-GB"/>
              </w:rPr>
              <w:instrText xml:space="preserve"> FORMCHECKBOX </w:instrText>
            </w:r>
            <w:r w:rsidRPr="00344CAC">
              <w:rPr>
                <w:rFonts w:ascii="Times New Roman" w:eastAsia="Times New Roman" w:hAnsi="Times New Roman" w:cs="Arial"/>
                <w:sz w:val="24"/>
                <w:szCs w:val="24"/>
                <w:lang w:eastAsia="en-GB"/>
              </w:rPr>
            </w:r>
            <w:r w:rsidRPr="00344CAC">
              <w:rPr>
                <w:rFonts w:ascii="Times New Roman" w:eastAsia="Times New Roman" w:hAnsi="Times New Roman" w:cs="Arial"/>
                <w:sz w:val="24"/>
                <w:szCs w:val="24"/>
                <w:lang w:eastAsia="en-GB"/>
              </w:rPr>
              <w:fldChar w:fldCharType="end"/>
            </w:r>
          </w:p>
        </w:tc>
        <w:tc>
          <w:tcPr>
            <w:tcW w:w="1559" w:type="dxa"/>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t>√</w:t>
            </w:r>
          </w:p>
        </w:tc>
        <w:tc>
          <w:tcPr>
            <w:tcW w:w="1559" w:type="dxa"/>
            <w:vAlign w:val="center"/>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fldChar w:fldCharType="begin">
                <w:ffData>
                  <w:name w:val="Check7"/>
                  <w:enabled/>
                  <w:calcOnExit w:val="0"/>
                  <w:checkBox>
                    <w:sizeAuto/>
                    <w:default w:val="0"/>
                  </w:checkBox>
                </w:ffData>
              </w:fldChar>
            </w:r>
            <w:r w:rsidRPr="00344CAC">
              <w:rPr>
                <w:rFonts w:ascii="Times New Roman" w:eastAsia="Times New Roman" w:hAnsi="Times New Roman" w:cs="Arial"/>
                <w:sz w:val="24"/>
                <w:szCs w:val="24"/>
                <w:lang w:eastAsia="en-GB"/>
              </w:rPr>
              <w:instrText xml:space="preserve"> FORMCHECKBOX </w:instrText>
            </w:r>
            <w:r w:rsidRPr="00344CAC">
              <w:rPr>
                <w:rFonts w:ascii="Times New Roman" w:eastAsia="Times New Roman" w:hAnsi="Times New Roman" w:cs="Arial"/>
                <w:sz w:val="24"/>
                <w:szCs w:val="24"/>
                <w:lang w:eastAsia="en-GB"/>
              </w:rPr>
            </w:r>
            <w:r w:rsidRPr="00344CAC">
              <w:rPr>
                <w:rFonts w:ascii="Times New Roman" w:eastAsia="Times New Roman" w:hAnsi="Times New Roman" w:cs="Arial"/>
                <w:sz w:val="24"/>
                <w:szCs w:val="24"/>
                <w:lang w:eastAsia="en-GB"/>
              </w:rPr>
              <w:fldChar w:fldCharType="end"/>
            </w:r>
          </w:p>
        </w:tc>
        <w:tc>
          <w:tcPr>
            <w:tcW w:w="1559" w:type="dxa"/>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t>√</w:t>
            </w:r>
          </w:p>
        </w:tc>
        <w:tc>
          <w:tcPr>
            <w:tcW w:w="6237" w:type="dxa"/>
          </w:tcPr>
          <w:p w:rsidR="00344CAC" w:rsidRPr="00344CAC" w:rsidRDefault="00344CAC" w:rsidP="00344CAC">
            <w:pPr>
              <w:spacing w:after="0" w:line="240" w:lineRule="auto"/>
              <w:jc w:val="center"/>
              <w:rPr>
                <w:rFonts w:ascii="Times New Roman" w:eastAsia="Times New Roman" w:hAnsi="Times New Roman" w:cs="Arial"/>
                <w:sz w:val="24"/>
                <w:szCs w:val="24"/>
                <w:lang w:eastAsia="en-GB"/>
              </w:rPr>
            </w:pPr>
          </w:p>
        </w:tc>
      </w:tr>
      <w:tr w:rsidR="00344CAC" w:rsidRPr="00344CAC" w:rsidTr="006C4986">
        <w:trPr>
          <w:trHeight w:val="567"/>
        </w:trPr>
        <w:tc>
          <w:tcPr>
            <w:tcW w:w="3685" w:type="dxa"/>
            <w:shd w:val="pct12" w:color="auto" w:fill="auto"/>
            <w:vAlign w:val="center"/>
          </w:tcPr>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Marital Status</w:t>
            </w:r>
          </w:p>
        </w:tc>
        <w:tc>
          <w:tcPr>
            <w:tcW w:w="1560" w:type="dxa"/>
            <w:vAlign w:val="center"/>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fldChar w:fldCharType="begin">
                <w:ffData>
                  <w:name w:val="Check7"/>
                  <w:enabled/>
                  <w:calcOnExit w:val="0"/>
                  <w:checkBox>
                    <w:sizeAuto/>
                    <w:default w:val="0"/>
                  </w:checkBox>
                </w:ffData>
              </w:fldChar>
            </w:r>
            <w:r w:rsidRPr="00344CAC">
              <w:rPr>
                <w:rFonts w:ascii="Times New Roman" w:eastAsia="Times New Roman" w:hAnsi="Times New Roman" w:cs="Arial"/>
                <w:sz w:val="24"/>
                <w:szCs w:val="24"/>
                <w:lang w:eastAsia="en-GB"/>
              </w:rPr>
              <w:instrText xml:space="preserve"> FORMCHECKBOX </w:instrText>
            </w:r>
            <w:r w:rsidRPr="00344CAC">
              <w:rPr>
                <w:rFonts w:ascii="Times New Roman" w:eastAsia="Times New Roman" w:hAnsi="Times New Roman" w:cs="Arial"/>
                <w:sz w:val="24"/>
                <w:szCs w:val="24"/>
                <w:lang w:eastAsia="en-GB"/>
              </w:rPr>
            </w:r>
            <w:r w:rsidRPr="00344CAC">
              <w:rPr>
                <w:rFonts w:ascii="Times New Roman" w:eastAsia="Times New Roman" w:hAnsi="Times New Roman" w:cs="Arial"/>
                <w:sz w:val="24"/>
                <w:szCs w:val="24"/>
                <w:lang w:eastAsia="en-GB"/>
              </w:rPr>
              <w:fldChar w:fldCharType="end"/>
            </w:r>
          </w:p>
        </w:tc>
        <w:tc>
          <w:tcPr>
            <w:tcW w:w="1559" w:type="dxa"/>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t>√</w:t>
            </w:r>
          </w:p>
        </w:tc>
        <w:tc>
          <w:tcPr>
            <w:tcW w:w="1559" w:type="dxa"/>
            <w:vAlign w:val="center"/>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fldChar w:fldCharType="begin">
                <w:ffData>
                  <w:name w:val="Check7"/>
                  <w:enabled/>
                  <w:calcOnExit w:val="0"/>
                  <w:checkBox>
                    <w:sizeAuto/>
                    <w:default w:val="0"/>
                  </w:checkBox>
                </w:ffData>
              </w:fldChar>
            </w:r>
            <w:r w:rsidRPr="00344CAC">
              <w:rPr>
                <w:rFonts w:ascii="Times New Roman" w:eastAsia="Times New Roman" w:hAnsi="Times New Roman" w:cs="Arial"/>
                <w:sz w:val="24"/>
                <w:szCs w:val="24"/>
                <w:lang w:eastAsia="en-GB"/>
              </w:rPr>
              <w:instrText xml:space="preserve"> FORMCHECKBOX </w:instrText>
            </w:r>
            <w:r w:rsidRPr="00344CAC">
              <w:rPr>
                <w:rFonts w:ascii="Times New Roman" w:eastAsia="Times New Roman" w:hAnsi="Times New Roman" w:cs="Arial"/>
                <w:sz w:val="24"/>
                <w:szCs w:val="24"/>
                <w:lang w:eastAsia="en-GB"/>
              </w:rPr>
            </w:r>
            <w:r w:rsidRPr="00344CAC">
              <w:rPr>
                <w:rFonts w:ascii="Times New Roman" w:eastAsia="Times New Roman" w:hAnsi="Times New Roman" w:cs="Arial"/>
                <w:sz w:val="24"/>
                <w:szCs w:val="24"/>
                <w:lang w:eastAsia="en-GB"/>
              </w:rPr>
              <w:fldChar w:fldCharType="end"/>
            </w:r>
          </w:p>
        </w:tc>
        <w:tc>
          <w:tcPr>
            <w:tcW w:w="1559" w:type="dxa"/>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t>√</w:t>
            </w:r>
          </w:p>
        </w:tc>
        <w:tc>
          <w:tcPr>
            <w:tcW w:w="6237" w:type="dxa"/>
          </w:tcPr>
          <w:p w:rsidR="00344CAC" w:rsidRPr="00344CAC" w:rsidRDefault="00344CAC" w:rsidP="00344CAC">
            <w:pPr>
              <w:spacing w:after="0" w:line="240" w:lineRule="auto"/>
              <w:jc w:val="center"/>
              <w:rPr>
                <w:rFonts w:ascii="Times New Roman" w:eastAsia="Times New Roman" w:hAnsi="Times New Roman" w:cs="Arial"/>
                <w:sz w:val="24"/>
                <w:szCs w:val="24"/>
                <w:lang w:eastAsia="en-GB"/>
              </w:rPr>
            </w:pPr>
          </w:p>
        </w:tc>
      </w:tr>
      <w:tr w:rsidR="00344CAC" w:rsidRPr="00344CAC" w:rsidTr="006C4986">
        <w:trPr>
          <w:trHeight w:val="567"/>
        </w:trPr>
        <w:tc>
          <w:tcPr>
            <w:tcW w:w="3685" w:type="dxa"/>
            <w:shd w:val="pct12" w:color="auto" w:fill="auto"/>
            <w:vAlign w:val="center"/>
          </w:tcPr>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Religion and Belief</w:t>
            </w:r>
          </w:p>
        </w:tc>
        <w:tc>
          <w:tcPr>
            <w:tcW w:w="1560" w:type="dxa"/>
            <w:vAlign w:val="center"/>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fldChar w:fldCharType="begin">
                <w:ffData>
                  <w:name w:val="Check7"/>
                  <w:enabled/>
                  <w:calcOnExit w:val="0"/>
                  <w:checkBox>
                    <w:sizeAuto/>
                    <w:default w:val="0"/>
                  </w:checkBox>
                </w:ffData>
              </w:fldChar>
            </w:r>
            <w:r w:rsidRPr="00344CAC">
              <w:rPr>
                <w:rFonts w:ascii="Times New Roman" w:eastAsia="Times New Roman" w:hAnsi="Times New Roman" w:cs="Arial"/>
                <w:sz w:val="24"/>
                <w:szCs w:val="24"/>
                <w:lang w:eastAsia="en-GB"/>
              </w:rPr>
              <w:instrText xml:space="preserve"> FORMCHECKBOX </w:instrText>
            </w:r>
            <w:r w:rsidRPr="00344CAC">
              <w:rPr>
                <w:rFonts w:ascii="Times New Roman" w:eastAsia="Times New Roman" w:hAnsi="Times New Roman" w:cs="Arial"/>
                <w:sz w:val="24"/>
                <w:szCs w:val="24"/>
                <w:lang w:eastAsia="en-GB"/>
              </w:rPr>
            </w:r>
            <w:r w:rsidRPr="00344CAC">
              <w:rPr>
                <w:rFonts w:ascii="Times New Roman" w:eastAsia="Times New Roman" w:hAnsi="Times New Roman" w:cs="Arial"/>
                <w:sz w:val="24"/>
                <w:szCs w:val="24"/>
                <w:lang w:eastAsia="en-GB"/>
              </w:rPr>
              <w:fldChar w:fldCharType="end"/>
            </w:r>
          </w:p>
        </w:tc>
        <w:tc>
          <w:tcPr>
            <w:tcW w:w="1559" w:type="dxa"/>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t>√</w:t>
            </w:r>
          </w:p>
        </w:tc>
        <w:tc>
          <w:tcPr>
            <w:tcW w:w="1559" w:type="dxa"/>
            <w:vAlign w:val="center"/>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fldChar w:fldCharType="begin">
                <w:ffData>
                  <w:name w:val="Check7"/>
                  <w:enabled/>
                  <w:calcOnExit w:val="0"/>
                  <w:checkBox>
                    <w:sizeAuto/>
                    <w:default w:val="0"/>
                  </w:checkBox>
                </w:ffData>
              </w:fldChar>
            </w:r>
            <w:r w:rsidRPr="00344CAC">
              <w:rPr>
                <w:rFonts w:ascii="Times New Roman" w:eastAsia="Times New Roman" w:hAnsi="Times New Roman" w:cs="Arial"/>
                <w:sz w:val="24"/>
                <w:szCs w:val="24"/>
                <w:lang w:eastAsia="en-GB"/>
              </w:rPr>
              <w:instrText xml:space="preserve"> FORMCHECKBOX </w:instrText>
            </w:r>
            <w:r w:rsidRPr="00344CAC">
              <w:rPr>
                <w:rFonts w:ascii="Times New Roman" w:eastAsia="Times New Roman" w:hAnsi="Times New Roman" w:cs="Arial"/>
                <w:sz w:val="24"/>
                <w:szCs w:val="24"/>
                <w:lang w:eastAsia="en-GB"/>
              </w:rPr>
            </w:r>
            <w:r w:rsidRPr="00344CAC">
              <w:rPr>
                <w:rFonts w:ascii="Times New Roman" w:eastAsia="Times New Roman" w:hAnsi="Times New Roman" w:cs="Arial"/>
                <w:sz w:val="24"/>
                <w:szCs w:val="24"/>
                <w:lang w:eastAsia="en-GB"/>
              </w:rPr>
              <w:fldChar w:fldCharType="end"/>
            </w:r>
          </w:p>
        </w:tc>
        <w:tc>
          <w:tcPr>
            <w:tcW w:w="1559" w:type="dxa"/>
          </w:tcPr>
          <w:p w:rsidR="00344CAC" w:rsidRPr="00344CAC" w:rsidRDefault="00344CAC" w:rsidP="00344CAC">
            <w:pPr>
              <w:spacing w:after="0" w:line="240" w:lineRule="auto"/>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lang w:eastAsia="en-GB"/>
              </w:rPr>
              <w:t>√</w:t>
            </w:r>
          </w:p>
        </w:tc>
        <w:tc>
          <w:tcPr>
            <w:tcW w:w="6237" w:type="dxa"/>
          </w:tcPr>
          <w:p w:rsidR="00344CAC" w:rsidRPr="00344CAC" w:rsidRDefault="00344CAC" w:rsidP="00344CAC">
            <w:pPr>
              <w:spacing w:after="0" w:line="240" w:lineRule="auto"/>
              <w:jc w:val="center"/>
              <w:rPr>
                <w:rFonts w:ascii="Times New Roman" w:eastAsia="Times New Roman" w:hAnsi="Times New Roman" w:cs="Arial"/>
                <w:sz w:val="24"/>
                <w:szCs w:val="24"/>
                <w:lang w:eastAsia="en-GB"/>
              </w:rPr>
            </w:pPr>
          </w:p>
        </w:tc>
      </w:tr>
      <w:tr w:rsidR="00344CAC" w:rsidRPr="00344CAC" w:rsidTr="006C4986">
        <w:trPr>
          <w:trHeight w:val="1644"/>
        </w:trPr>
        <w:tc>
          <w:tcPr>
            <w:tcW w:w="3685" w:type="dxa"/>
            <w:shd w:val="pct12" w:color="auto" w:fill="auto"/>
            <w:vAlign w:val="center"/>
          </w:tcPr>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Reasoning</w:t>
            </w:r>
          </w:p>
        </w:tc>
        <w:tc>
          <w:tcPr>
            <w:tcW w:w="12474" w:type="dxa"/>
            <w:gridSpan w:val="5"/>
            <w:vAlign w:val="center"/>
          </w:tcPr>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This policy will have neither a positive nor negative impact on the protected characteristics as it relates to responsibilities preventing fraud, bribery and corruption and how to report suspicions which are applicable to everyone as outlined within the scope of the policy, regardless of status.</w:t>
            </w:r>
          </w:p>
        </w:tc>
      </w:tr>
      <w:tr w:rsidR="00344CAC" w:rsidRPr="00344CAC" w:rsidTr="006C4986">
        <w:trPr>
          <w:trHeight w:val="70"/>
        </w:trPr>
        <w:tc>
          <w:tcPr>
            <w:tcW w:w="16159" w:type="dxa"/>
            <w:gridSpan w:val="6"/>
            <w:shd w:val="pct12" w:color="auto" w:fill="000000"/>
          </w:tcPr>
          <w:p w:rsidR="00344CAC" w:rsidRPr="00344CAC" w:rsidRDefault="00344CAC" w:rsidP="00344CAC">
            <w:pPr>
              <w:tabs>
                <w:tab w:val="left" w:pos="9870"/>
              </w:tabs>
              <w:spacing w:after="0" w:line="240" w:lineRule="auto"/>
              <w:ind w:left="34"/>
              <w:jc w:val="center"/>
              <w:rPr>
                <w:rFonts w:ascii="Times New Roman" w:eastAsia="Times New Roman" w:hAnsi="Times New Roman" w:cs="Times New Roman"/>
                <w:b/>
                <w:sz w:val="28"/>
                <w:szCs w:val="28"/>
                <w:lang w:eastAsia="en-GB"/>
              </w:rPr>
            </w:pPr>
            <w:r w:rsidRPr="00344CAC">
              <w:rPr>
                <w:rFonts w:ascii="Times New Roman" w:eastAsia="Times New Roman" w:hAnsi="Times New Roman" w:cs="Times New Roman"/>
                <w:b/>
                <w:sz w:val="28"/>
                <w:szCs w:val="28"/>
                <w:lang w:eastAsia="en-GB"/>
              </w:rPr>
              <w:t>If there is no positive or negative impact on any of the Nine Protected Characteristics go to Section 7</w:t>
            </w:r>
          </w:p>
        </w:tc>
      </w:tr>
    </w:tbl>
    <w:p w:rsidR="00344CAC" w:rsidRPr="00344CAC" w:rsidRDefault="00344CAC" w:rsidP="00344CAC">
      <w:pPr>
        <w:spacing w:after="0" w:line="240" w:lineRule="auto"/>
        <w:rPr>
          <w:rFonts w:ascii="Times New Roman" w:eastAsia="Times New Roman" w:hAnsi="Times New Roman" w:cs="Times New Roman"/>
          <w:sz w:val="24"/>
          <w:szCs w:val="24"/>
          <w:lang w:eastAsia="en-GB"/>
        </w:rPr>
        <w:sectPr w:rsidR="00344CAC" w:rsidRPr="00344CAC" w:rsidSect="00166495">
          <w:headerReference w:type="first" r:id="rId9"/>
          <w:pgSz w:w="16838" w:h="11906" w:orient="landscape"/>
          <w:pgMar w:top="1440" w:right="1440" w:bottom="851" w:left="142" w:header="708" w:footer="708" w:gutter="0"/>
          <w:pgNumType w:start="0"/>
          <w:cols w:space="708"/>
          <w:titlePg/>
          <w:docGrid w:linePitch="360"/>
        </w:sectPr>
      </w:pPr>
    </w:p>
    <w:tbl>
      <w:tblPr>
        <w:tblW w:w="52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2223"/>
        <w:gridCol w:w="31"/>
        <w:gridCol w:w="1959"/>
        <w:gridCol w:w="600"/>
        <w:gridCol w:w="1283"/>
        <w:gridCol w:w="1669"/>
      </w:tblGrid>
      <w:tr w:rsidR="00344CAC" w:rsidRPr="00344CAC" w:rsidTr="006C4986">
        <w:trPr>
          <w:trHeight w:val="699"/>
        </w:trPr>
        <w:tc>
          <w:tcPr>
            <w:tcW w:w="5000" w:type="pct"/>
            <w:gridSpan w:val="7"/>
            <w:shd w:val="clear" w:color="auto" w:fill="000000"/>
            <w:vAlign w:val="center"/>
          </w:tcPr>
          <w:p w:rsidR="00344CAC" w:rsidRPr="00344CAC" w:rsidRDefault="00344CAC" w:rsidP="00344CAC">
            <w:pPr>
              <w:spacing w:after="0" w:line="240" w:lineRule="auto"/>
              <w:rPr>
                <w:rFonts w:ascii="Times New Roman" w:eastAsia="Times New Roman" w:hAnsi="Times New Roman" w:cs="Times New Roman"/>
                <w:b/>
                <w:color w:val="FFFFFF"/>
                <w:sz w:val="28"/>
                <w:szCs w:val="28"/>
                <w:lang w:eastAsia="en-GB"/>
              </w:rPr>
            </w:pPr>
          </w:p>
          <w:p w:rsidR="00344CAC" w:rsidRPr="00344CAC" w:rsidRDefault="00344CAC" w:rsidP="00344CAC">
            <w:pPr>
              <w:spacing w:after="0" w:line="240" w:lineRule="auto"/>
              <w:ind w:left="360"/>
              <w:jc w:val="center"/>
              <w:rPr>
                <w:rFonts w:ascii="Times New Roman" w:eastAsia="Times New Roman" w:hAnsi="Times New Roman" w:cs="Times New Roman"/>
                <w:b/>
                <w:color w:val="FFFFFF"/>
                <w:sz w:val="28"/>
                <w:szCs w:val="28"/>
                <w:lang w:eastAsia="en-GB"/>
              </w:rPr>
            </w:pPr>
            <w:r w:rsidRPr="00344CAC">
              <w:rPr>
                <w:rFonts w:ascii="Times New Roman" w:eastAsia="Times New Roman" w:hAnsi="Times New Roman" w:cs="Times New Roman"/>
                <w:b/>
                <w:color w:val="FFFFFF"/>
                <w:sz w:val="28"/>
                <w:szCs w:val="28"/>
                <w:lang w:eastAsia="en-GB"/>
              </w:rPr>
              <w:t>7 Equality Impact Analysis Findings</w:t>
            </w:r>
          </w:p>
          <w:p w:rsidR="00344CAC" w:rsidRPr="00344CAC" w:rsidRDefault="00344CAC" w:rsidP="00344CAC">
            <w:pPr>
              <w:spacing w:after="0" w:line="240" w:lineRule="auto"/>
              <w:rPr>
                <w:rFonts w:ascii="Times New Roman" w:eastAsia="Times New Roman" w:hAnsi="Times New Roman" w:cs="Times New Roman"/>
                <w:b/>
                <w:color w:val="FFFFFF"/>
                <w:sz w:val="28"/>
                <w:szCs w:val="28"/>
                <w:lang w:eastAsia="en-GB"/>
              </w:rPr>
            </w:pPr>
          </w:p>
        </w:tc>
      </w:tr>
      <w:tr w:rsidR="00344CAC" w:rsidRPr="00344CAC" w:rsidTr="006C4986">
        <w:trPr>
          <w:trHeight w:val="572"/>
        </w:trPr>
        <w:tc>
          <w:tcPr>
            <w:tcW w:w="962" w:type="pct"/>
            <w:shd w:val="pct12" w:color="auto" w:fill="auto"/>
          </w:tcPr>
          <w:p w:rsidR="00344CAC" w:rsidRPr="00344CAC" w:rsidRDefault="00344CAC" w:rsidP="00344CAC">
            <w:pPr>
              <w:spacing w:after="0" w:line="240" w:lineRule="auto"/>
              <w:rPr>
                <w:rFonts w:ascii="Times New Roman" w:eastAsia="Times New Roman" w:hAnsi="Times New Roman" w:cs="Times New Roman"/>
                <w:b/>
                <w:sz w:val="24"/>
                <w:szCs w:val="24"/>
                <w:lang w:eastAsia="en-GB"/>
              </w:rPr>
            </w:pPr>
          </w:p>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Analysis Rating:</w:t>
            </w:r>
          </w:p>
          <w:p w:rsidR="00344CAC" w:rsidRPr="00344CAC" w:rsidRDefault="00344CAC" w:rsidP="00344CAC">
            <w:pPr>
              <w:spacing w:after="0" w:line="240" w:lineRule="auto"/>
              <w:rPr>
                <w:rFonts w:ascii="Times New Roman" w:eastAsia="Times New Roman" w:hAnsi="Times New Roman" w:cs="Times New Roman"/>
                <w:b/>
                <w:sz w:val="24"/>
                <w:szCs w:val="24"/>
                <w:lang w:eastAsia="en-GB"/>
              </w:rPr>
            </w:pPr>
          </w:p>
        </w:tc>
        <w:tc>
          <w:tcPr>
            <w:tcW w:w="1172" w:type="pct"/>
            <w:gridSpan w:val="2"/>
            <w:vAlign w:val="center"/>
          </w:tcPr>
          <w:p w:rsidR="00344CAC" w:rsidRPr="00344CAC" w:rsidRDefault="00344CAC" w:rsidP="00344CAC">
            <w:pPr>
              <w:numPr>
                <w:ilvl w:val="0"/>
                <w:numId w:val="1"/>
              </w:numPr>
              <w:spacing w:after="0" w:line="240" w:lineRule="auto"/>
              <w:ind w:left="240" w:hanging="240"/>
              <w:jc w:val="center"/>
              <w:rPr>
                <w:rFonts w:ascii="Times New Roman" w:eastAsia="Times New Roman" w:hAnsi="Times New Roman" w:cs="Times New Roman"/>
                <w:sz w:val="24"/>
                <w:szCs w:val="24"/>
                <w:lang w:eastAsia="en-GB"/>
              </w:rPr>
            </w:pPr>
            <w:r w:rsidRPr="00344CAC">
              <w:rPr>
                <w:rFonts w:ascii="Times New Roman" w:eastAsia="Times New Roman" w:hAnsi="Times New Roman" w:cs="Times New Roman"/>
                <w:sz w:val="24"/>
                <w:szCs w:val="24"/>
                <w:lang w:eastAsia="en-GB"/>
              </w:rPr>
              <w:t>Red</w:t>
            </w:r>
          </w:p>
        </w:tc>
        <w:tc>
          <w:tcPr>
            <w:tcW w:w="1019" w:type="pct"/>
            <w:vAlign w:val="center"/>
          </w:tcPr>
          <w:p w:rsidR="00344CAC" w:rsidRPr="00344CAC" w:rsidRDefault="00344CAC" w:rsidP="00344CAC">
            <w:pPr>
              <w:numPr>
                <w:ilvl w:val="0"/>
                <w:numId w:val="1"/>
              </w:numPr>
              <w:spacing w:after="0" w:line="240" w:lineRule="auto"/>
              <w:ind w:left="240" w:hanging="240"/>
              <w:jc w:val="center"/>
              <w:rPr>
                <w:rFonts w:ascii="Times New Roman" w:eastAsia="Times New Roman" w:hAnsi="Times New Roman" w:cs="Times New Roman"/>
                <w:sz w:val="24"/>
                <w:szCs w:val="24"/>
                <w:lang w:eastAsia="en-GB"/>
              </w:rPr>
            </w:pPr>
            <w:r w:rsidRPr="00344CAC">
              <w:rPr>
                <w:rFonts w:ascii="Times New Roman" w:eastAsia="Times New Roman" w:hAnsi="Times New Roman" w:cs="Times New Roman"/>
                <w:sz w:val="24"/>
                <w:szCs w:val="24"/>
                <w:lang w:eastAsia="en-GB"/>
              </w:rPr>
              <w:t>Red/Amber</w:t>
            </w:r>
          </w:p>
        </w:tc>
        <w:tc>
          <w:tcPr>
            <w:tcW w:w="979" w:type="pct"/>
            <w:gridSpan w:val="2"/>
            <w:vAlign w:val="center"/>
          </w:tcPr>
          <w:p w:rsidR="00344CAC" w:rsidRPr="00344CAC" w:rsidRDefault="00344CAC" w:rsidP="00344CAC">
            <w:pPr>
              <w:numPr>
                <w:ilvl w:val="0"/>
                <w:numId w:val="1"/>
              </w:numPr>
              <w:spacing w:after="0" w:line="240" w:lineRule="auto"/>
              <w:ind w:left="240" w:hanging="240"/>
              <w:jc w:val="center"/>
              <w:rPr>
                <w:rFonts w:ascii="Times New Roman" w:eastAsia="Times New Roman" w:hAnsi="Times New Roman" w:cs="Times New Roman"/>
                <w:sz w:val="24"/>
                <w:szCs w:val="24"/>
                <w:lang w:eastAsia="en-GB"/>
              </w:rPr>
            </w:pPr>
            <w:r w:rsidRPr="00344CAC">
              <w:rPr>
                <w:rFonts w:ascii="Times New Roman" w:eastAsia="Times New Roman" w:hAnsi="Times New Roman" w:cs="Times New Roman"/>
                <w:sz w:val="24"/>
                <w:szCs w:val="24"/>
                <w:lang w:eastAsia="en-GB"/>
              </w:rPr>
              <w:t>Amber</w:t>
            </w:r>
          </w:p>
        </w:tc>
        <w:tc>
          <w:tcPr>
            <w:tcW w:w="867" w:type="pct"/>
            <w:vAlign w:val="center"/>
          </w:tcPr>
          <w:p w:rsidR="00344CAC" w:rsidRPr="00344CAC" w:rsidRDefault="00344CAC" w:rsidP="00344CAC">
            <w:pPr>
              <w:spacing w:after="0" w:line="240" w:lineRule="auto"/>
              <w:ind w:left="360"/>
              <w:jc w:val="center"/>
              <w:rPr>
                <w:rFonts w:ascii="Times New Roman" w:eastAsia="Times New Roman" w:hAnsi="Times New Roman" w:cs="Times New Roman"/>
                <w:sz w:val="24"/>
                <w:szCs w:val="24"/>
                <w:lang w:eastAsia="en-GB"/>
              </w:rPr>
            </w:pPr>
            <w:r w:rsidRPr="00344CAC">
              <w:rPr>
                <w:rFonts w:ascii="Times New Roman" w:eastAsia="Times New Roman" w:hAnsi="Times New Roman" w:cs="Arial"/>
                <w:sz w:val="24"/>
                <w:szCs w:val="24"/>
                <w:highlight w:val="lightGray"/>
                <w:lang w:eastAsia="en-GB"/>
              </w:rPr>
              <w:t>√</w:t>
            </w:r>
            <w:r w:rsidRPr="00344CAC">
              <w:rPr>
                <w:rFonts w:ascii="Times New Roman" w:eastAsia="Times New Roman" w:hAnsi="Times New Roman" w:cs="Times New Roman"/>
                <w:sz w:val="24"/>
                <w:szCs w:val="24"/>
                <w:lang w:eastAsia="en-GB"/>
              </w:rPr>
              <w:t>Green</w:t>
            </w:r>
          </w:p>
        </w:tc>
      </w:tr>
      <w:tr w:rsidR="00344CAC" w:rsidRPr="00344CAC" w:rsidTr="006C4986">
        <w:tc>
          <w:tcPr>
            <w:tcW w:w="2118" w:type="pct"/>
            <w:gridSpan w:val="2"/>
            <w:shd w:val="pct12" w:color="auto" w:fill="auto"/>
          </w:tcPr>
          <w:p w:rsidR="00344CAC" w:rsidRPr="00344CAC" w:rsidRDefault="00344CAC" w:rsidP="00344CAC">
            <w:pPr>
              <w:spacing w:after="0" w:line="240" w:lineRule="auto"/>
              <w:rPr>
                <w:rFonts w:ascii="Times New Roman" w:eastAsia="Times New Roman" w:hAnsi="Times New Roman" w:cs="Times New Roman"/>
                <w:b/>
                <w:sz w:val="24"/>
                <w:szCs w:val="24"/>
                <w:lang w:eastAsia="en-GB"/>
              </w:rPr>
            </w:pPr>
          </w:p>
        </w:tc>
        <w:tc>
          <w:tcPr>
            <w:tcW w:w="1347" w:type="pct"/>
            <w:gridSpan w:val="3"/>
            <w:shd w:val="clear" w:color="auto" w:fill="D9D9D9"/>
          </w:tcPr>
          <w:p w:rsidR="00344CAC" w:rsidRPr="00344CAC" w:rsidRDefault="00344CAC" w:rsidP="00344CAC">
            <w:pPr>
              <w:spacing w:after="0" w:line="240" w:lineRule="auto"/>
              <w:rPr>
                <w:rFonts w:ascii="Times New Roman" w:eastAsia="Times New Roman" w:hAnsi="Times New Roman" w:cs="Times New Roman"/>
                <w:sz w:val="24"/>
                <w:szCs w:val="24"/>
                <w:lang w:eastAsia="en-GB"/>
              </w:rPr>
            </w:pPr>
            <w:r w:rsidRPr="00344CAC">
              <w:rPr>
                <w:rFonts w:ascii="Times New Roman" w:eastAsia="Times New Roman" w:hAnsi="Times New Roman" w:cs="Times New Roman"/>
                <w:noProof/>
                <w:sz w:val="24"/>
                <w:szCs w:val="24"/>
                <w:lang w:eastAsia="en-GB"/>
              </w:rPr>
              <w:t>Actions</w:t>
            </w:r>
          </w:p>
        </w:tc>
        <w:tc>
          <w:tcPr>
            <w:tcW w:w="1536" w:type="pct"/>
            <w:gridSpan w:val="2"/>
            <w:shd w:val="clear" w:color="auto" w:fill="D9D9D9"/>
          </w:tcPr>
          <w:p w:rsidR="00344CAC" w:rsidRPr="00344CAC" w:rsidRDefault="00344CAC" w:rsidP="00344CAC">
            <w:pPr>
              <w:spacing w:after="0" w:line="240" w:lineRule="auto"/>
              <w:rPr>
                <w:rFonts w:ascii="Times New Roman" w:eastAsia="Times New Roman" w:hAnsi="Times New Roman" w:cs="Times New Roman"/>
                <w:b/>
                <w:sz w:val="24"/>
                <w:szCs w:val="24"/>
                <w:u w:val="single"/>
                <w:lang w:eastAsia="en-GB"/>
              </w:rPr>
            </w:pPr>
            <w:r w:rsidRPr="00344CAC">
              <w:rPr>
                <w:rFonts w:ascii="Times New Roman" w:eastAsia="Times New Roman" w:hAnsi="Times New Roman" w:cs="Times New Roman"/>
                <w:noProof/>
                <w:sz w:val="24"/>
                <w:szCs w:val="24"/>
                <w:lang w:eastAsia="en-GB"/>
              </w:rPr>
              <w:t>Wording for Policy / Project / Function</w:t>
            </w:r>
          </w:p>
        </w:tc>
      </w:tr>
      <w:tr w:rsidR="00344CAC" w:rsidRPr="00344CAC" w:rsidTr="006C4986">
        <w:tc>
          <w:tcPr>
            <w:tcW w:w="962" w:type="pct"/>
            <w:shd w:val="pct12" w:color="auto" w:fill="auto"/>
          </w:tcPr>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Red</w:t>
            </w:r>
          </w:p>
          <w:p w:rsidR="00344CAC" w:rsidRPr="00344CAC" w:rsidRDefault="00344CAC" w:rsidP="00344CAC">
            <w:pPr>
              <w:spacing w:after="0" w:line="240" w:lineRule="auto"/>
              <w:rPr>
                <w:rFonts w:ascii="Times New Roman" w:eastAsia="Times New Roman" w:hAnsi="Times New Roman" w:cs="Arial"/>
                <w:b/>
                <w:sz w:val="24"/>
                <w:szCs w:val="24"/>
                <w:lang w:eastAsia="en-GB"/>
              </w:rPr>
            </w:pPr>
          </w:p>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Stop and remove the policy</w:t>
            </w:r>
          </w:p>
        </w:tc>
        <w:tc>
          <w:tcPr>
            <w:tcW w:w="1155" w:type="pct"/>
          </w:tcPr>
          <w:p w:rsidR="00344CAC" w:rsidRPr="00344CAC" w:rsidRDefault="00344CAC" w:rsidP="00344CAC">
            <w:pPr>
              <w:spacing w:after="0" w:line="240" w:lineRule="auto"/>
              <w:rPr>
                <w:rFonts w:ascii="Times New Roman" w:eastAsia="Times New Roman" w:hAnsi="Times New Roman" w:cs="Times New Roman"/>
                <w:sz w:val="24"/>
                <w:szCs w:val="24"/>
                <w:lang w:eastAsia="en-GB"/>
              </w:rPr>
            </w:pPr>
            <w:r w:rsidRPr="00344CAC">
              <w:rPr>
                <w:rFonts w:ascii="Times New Roman" w:eastAsia="Times New Roman" w:hAnsi="Times New Roman" w:cs="Times New Roman"/>
                <w:b/>
                <w:sz w:val="24"/>
                <w:szCs w:val="24"/>
                <w:lang w:eastAsia="en-GB"/>
              </w:rPr>
              <w:t>Red:</w:t>
            </w:r>
            <w:r w:rsidRPr="00344CAC">
              <w:rPr>
                <w:rFonts w:ascii="Times New Roman" w:eastAsia="Times New Roman" w:hAnsi="Times New Roman" w:cs="Times New Roman"/>
                <w:sz w:val="24"/>
                <w:szCs w:val="24"/>
                <w:lang w:eastAsia="en-GB"/>
              </w:rPr>
              <w:t xml:space="preserve"> As a result of performing the analysis, it is evident that a risk of discrimination exists (direct, indirect, unintentional or otherwise) to one or more of the nine groups of people who share </w:t>
            </w:r>
            <w:r w:rsidRPr="00344CAC">
              <w:rPr>
                <w:rFonts w:ascii="Times New Roman" w:eastAsia="Times New Roman" w:hAnsi="Times New Roman" w:cs="Times New Roman"/>
                <w:i/>
                <w:sz w:val="24"/>
                <w:szCs w:val="24"/>
                <w:lang w:eastAsia="en-GB"/>
              </w:rPr>
              <w:t>Protected Characteristics.</w:t>
            </w:r>
            <w:r w:rsidRPr="00344CAC">
              <w:rPr>
                <w:rFonts w:ascii="Times New Roman" w:eastAsia="Times New Roman" w:hAnsi="Times New Roman" w:cs="Times New Roman"/>
                <w:sz w:val="24"/>
                <w:szCs w:val="24"/>
                <w:lang w:eastAsia="en-GB"/>
              </w:rPr>
              <w:t xml:space="preserve"> It is recommended that the use of the policy be suspended until further work or analysis is performed. </w:t>
            </w:r>
          </w:p>
          <w:p w:rsidR="00344CAC" w:rsidRPr="00344CAC" w:rsidRDefault="00344CAC" w:rsidP="00344CAC">
            <w:pPr>
              <w:spacing w:after="0" w:line="240" w:lineRule="auto"/>
              <w:rPr>
                <w:rFonts w:ascii="Times New Roman" w:eastAsia="Times New Roman" w:hAnsi="Times New Roman" w:cs="Times New Roman"/>
                <w:noProof/>
                <w:sz w:val="24"/>
                <w:szCs w:val="24"/>
                <w:lang w:eastAsia="en-GB"/>
              </w:rPr>
            </w:pPr>
          </w:p>
        </w:tc>
        <w:tc>
          <w:tcPr>
            <w:tcW w:w="1347" w:type="pct"/>
            <w:gridSpan w:val="3"/>
          </w:tcPr>
          <w:p w:rsidR="00344CAC" w:rsidRPr="00344CAC" w:rsidRDefault="00344CAC" w:rsidP="00344CAC">
            <w:pPr>
              <w:spacing w:after="0" w:line="240" w:lineRule="auto"/>
              <w:rPr>
                <w:rFonts w:ascii="Times New Roman" w:eastAsia="Times New Roman" w:hAnsi="Times New Roman" w:cs="Times New Roman"/>
                <w:b/>
                <w:sz w:val="24"/>
                <w:szCs w:val="24"/>
                <w:lang w:eastAsia="en-GB"/>
              </w:rPr>
            </w:pPr>
            <w:r w:rsidRPr="00344CAC">
              <w:rPr>
                <w:rFonts w:ascii="Times New Roman" w:eastAsia="Times New Roman" w:hAnsi="Times New Roman" w:cs="Times New Roman"/>
                <w:b/>
                <w:sz w:val="24"/>
                <w:szCs w:val="24"/>
                <w:lang w:eastAsia="en-GB"/>
              </w:rPr>
              <w:t>Remove the policy</w:t>
            </w:r>
          </w:p>
          <w:p w:rsidR="00344CAC" w:rsidRPr="00344CAC" w:rsidRDefault="00344CAC" w:rsidP="00344CAC">
            <w:pPr>
              <w:spacing w:after="0" w:line="240" w:lineRule="auto"/>
              <w:ind w:left="374" w:hanging="374"/>
              <w:rPr>
                <w:rFonts w:ascii="Times New Roman" w:eastAsia="Times New Roman" w:hAnsi="Times New Roman" w:cs="Times New Roman"/>
                <w:sz w:val="24"/>
                <w:szCs w:val="24"/>
                <w:lang w:eastAsia="en-GB"/>
              </w:rPr>
            </w:pPr>
          </w:p>
          <w:p w:rsidR="00344CAC" w:rsidRPr="00344CAC" w:rsidRDefault="00344CAC" w:rsidP="00344CAC">
            <w:pPr>
              <w:spacing w:after="0" w:line="240" w:lineRule="auto"/>
              <w:rPr>
                <w:rFonts w:ascii="Times New Roman" w:eastAsia="Times New Roman" w:hAnsi="Times New Roman" w:cs="Times New Roman"/>
                <w:sz w:val="24"/>
                <w:szCs w:val="24"/>
                <w:lang w:eastAsia="en-GB"/>
              </w:rPr>
            </w:pPr>
            <w:r w:rsidRPr="00344CAC">
              <w:rPr>
                <w:rFonts w:ascii="Times New Roman" w:eastAsia="Times New Roman" w:hAnsi="Times New Roman" w:cs="Times New Roman"/>
                <w:sz w:val="24"/>
                <w:szCs w:val="24"/>
                <w:lang w:eastAsia="en-GB"/>
              </w:rPr>
              <w:t>Complete the action plan above to identify the areas of discrimination and the work or actions which needs to be carried out to minimise the risk of discrimination.</w:t>
            </w:r>
          </w:p>
        </w:tc>
        <w:tc>
          <w:tcPr>
            <w:tcW w:w="1536" w:type="pct"/>
            <w:gridSpan w:val="2"/>
            <w:vAlign w:val="center"/>
          </w:tcPr>
          <w:p w:rsidR="00344CAC" w:rsidRPr="00344CAC" w:rsidRDefault="00344CAC" w:rsidP="00344CAC">
            <w:pPr>
              <w:spacing w:after="0" w:line="240" w:lineRule="auto"/>
              <w:rPr>
                <w:rFonts w:ascii="Times New Roman" w:eastAsia="Times New Roman" w:hAnsi="Times New Roman" w:cs="Times New Roman"/>
                <w:sz w:val="24"/>
                <w:szCs w:val="24"/>
                <w:lang w:eastAsia="en-GB"/>
              </w:rPr>
            </w:pPr>
            <w:r w:rsidRPr="00344CAC">
              <w:rPr>
                <w:rFonts w:ascii="Times New Roman" w:eastAsia="Times New Roman" w:hAnsi="Times New Roman" w:cs="Times New Roman"/>
                <w:sz w:val="24"/>
                <w:szCs w:val="24"/>
                <w:lang w:eastAsia="en-GB"/>
              </w:rPr>
              <w:t>No wording needed as policy is being removed</w:t>
            </w:r>
          </w:p>
        </w:tc>
      </w:tr>
      <w:tr w:rsidR="00344CAC" w:rsidRPr="00344CAC" w:rsidTr="006C4986">
        <w:trPr>
          <w:trHeight w:val="783"/>
        </w:trPr>
        <w:tc>
          <w:tcPr>
            <w:tcW w:w="962" w:type="pct"/>
            <w:shd w:val="pct12" w:color="auto" w:fill="auto"/>
          </w:tcPr>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Red Amber</w:t>
            </w:r>
          </w:p>
          <w:p w:rsidR="00344CAC" w:rsidRPr="00344CAC" w:rsidRDefault="00344CAC" w:rsidP="00344CAC">
            <w:pPr>
              <w:spacing w:after="0" w:line="240" w:lineRule="auto"/>
              <w:rPr>
                <w:rFonts w:ascii="Times New Roman" w:eastAsia="Times New Roman" w:hAnsi="Times New Roman" w:cs="Arial"/>
                <w:b/>
                <w:sz w:val="24"/>
                <w:szCs w:val="24"/>
                <w:lang w:eastAsia="en-GB"/>
              </w:rPr>
            </w:pPr>
          </w:p>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Continue the policy</w:t>
            </w:r>
          </w:p>
        </w:tc>
        <w:tc>
          <w:tcPr>
            <w:tcW w:w="1155" w:type="pct"/>
          </w:tcPr>
          <w:p w:rsidR="00344CAC" w:rsidRPr="00344CAC" w:rsidRDefault="00344CAC" w:rsidP="00344CAC">
            <w:pPr>
              <w:spacing w:after="0" w:line="240" w:lineRule="auto"/>
              <w:rPr>
                <w:rFonts w:ascii="Times New Roman" w:eastAsia="Times New Roman" w:hAnsi="Times New Roman" w:cs="Times New Roman"/>
                <w:b/>
                <w:sz w:val="24"/>
                <w:szCs w:val="24"/>
                <w:lang w:eastAsia="en-GB"/>
              </w:rPr>
            </w:pPr>
            <w:r w:rsidRPr="00344CAC">
              <w:rPr>
                <w:rFonts w:ascii="Times New Roman" w:eastAsia="Times New Roman" w:hAnsi="Times New Roman" w:cs="Times New Roman"/>
                <w:sz w:val="24"/>
                <w:szCs w:val="24"/>
                <w:lang w:eastAsia="en-GB"/>
              </w:rPr>
              <w:t xml:space="preserve">As a result of performing the analysis, it is evident that a risk of discrimination exists (direct, indirect, unintentional or otherwise) to one or more of the nine groups of people who share </w:t>
            </w:r>
            <w:r w:rsidRPr="00344CAC">
              <w:rPr>
                <w:rFonts w:ascii="Times New Roman" w:eastAsia="Times New Roman" w:hAnsi="Times New Roman" w:cs="Times New Roman"/>
                <w:i/>
                <w:sz w:val="24"/>
                <w:szCs w:val="24"/>
                <w:lang w:eastAsia="en-GB"/>
              </w:rPr>
              <w:t xml:space="preserve">Protected Characteristics. </w:t>
            </w:r>
            <w:r w:rsidRPr="00344CAC">
              <w:rPr>
                <w:rFonts w:ascii="Times New Roman" w:eastAsia="Times New Roman" w:hAnsi="Times New Roman" w:cs="Times New Roman"/>
                <w:sz w:val="24"/>
                <w:szCs w:val="24"/>
                <w:lang w:eastAsia="en-GB"/>
              </w:rPr>
              <w:t>However, a genuine determining reason may exist that could legitimise or justify the use of this policy and further professional advice should be taken.</w:t>
            </w:r>
          </w:p>
        </w:tc>
        <w:tc>
          <w:tcPr>
            <w:tcW w:w="1347" w:type="pct"/>
            <w:gridSpan w:val="3"/>
          </w:tcPr>
          <w:p w:rsidR="00344CAC" w:rsidRPr="00344CAC" w:rsidRDefault="00344CAC" w:rsidP="00344CAC">
            <w:pPr>
              <w:spacing w:after="0" w:line="240" w:lineRule="auto"/>
              <w:rPr>
                <w:rFonts w:ascii="Times New Roman" w:eastAsia="Times New Roman" w:hAnsi="Times New Roman" w:cs="Times New Roman"/>
                <w:b/>
                <w:sz w:val="24"/>
                <w:szCs w:val="24"/>
                <w:lang w:eastAsia="en-GB"/>
              </w:rPr>
            </w:pPr>
            <w:r w:rsidRPr="00344CAC">
              <w:rPr>
                <w:rFonts w:ascii="Times New Roman" w:eastAsia="Times New Roman" w:hAnsi="Times New Roman" w:cs="Times New Roman"/>
                <w:b/>
                <w:sz w:val="24"/>
                <w:szCs w:val="24"/>
                <w:lang w:eastAsia="en-GB"/>
              </w:rPr>
              <w:t>The policy can be published with the EIA</w:t>
            </w:r>
          </w:p>
          <w:p w:rsidR="00344CAC" w:rsidRPr="00344CAC" w:rsidRDefault="00344CAC" w:rsidP="00344CAC">
            <w:pPr>
              <w:spacing w:after="0" w:line="240" w:lineRule="auto"/>
              <w:rPr>
                <w:rFonts w:ascii="Times New Roman" w:eastAsia="Times New Roman" w:hAnsi="Times New Roman" w:cs="Times New Roman"/>
                <w:sz w:val="24"/>
                <w:szCs w:val="24"/>
                <w:lang w:eastAsia="en-GB"/>
              </w:rPr>
            </w:pPr>
          </w:p>
          <w:p w:rsidR="00344CAC" w:rsidRPr="00344CAC" w:rsidRDefault="00344CAC" w:rsidP="00344CAC">
            <w:pPr>
              <w:spacing w:after="0" w:line="240" w:lineRule="auto"/>
              <w:rPr>
                <w:rFonts w:ascii="Times New Roman" w:eastAsia="Times New Roman" w:hAnsi="Times New Roman" w:cs="Times New Roman"/>
                <w:sz w:val="24"/>
                <w:szCs w:val="24"/>
                <w:lang w:eastAsia="en-GB"/>
              </w:rPr>
            </w:pPr>
            <w:r w:rsidRPr="00344CAC">
              <w:rPr>
                <w:rFonts w:ascii="Times New Roman" w:eastAsia="Times New Roman" w:hAnsi="Times New Roman" w:cs="Times New Roman"/>
                <w:sz w:val="24"/>
                <w:szCs w:val="24"/>
                <w:lang w:eastAsia="en-GB"/>
              </w:rPr>
              <w:t>List the justification of the discrimination and source the evidence (i.e. clinical need as advised by NICE).</w:t>
            </w:r>
          </w:p>
          <w:p w:rsidR="00344CAC" w:rsidRPr="00344CAC" w:rsidRDefault="00344CAC" w:rsidP="00344CAC">
            <w:pPr>
              <w:spacing w:after="0" w:line="240" w:lineRule="auto"/>
              <w:rPr>
                <w:rFonts w:ascii="Times New Roman" w:eastAsia="Times New Roman" w:hAnsi="Times New Roman" w:cs="Times New Roman"/>
                <w:sz w:val="24"/>
                <w:szCs w:val="24"/>
                <w:lang w:eastAsia="en-GB"/>
              </w:rPr>
            </w:pPr>
          </w:p>
          <w:p w:rsidR="00344CAC" w:rsidRPr="00344CAC" w:rsidRDefault="00344CAC" w:rsidP="00344CAC">
            <w:pPr>
              <w:spacing w:after="0" w:line="240" w:lineRule="auto"/>
              <w:rPr>
                <w:rFonts w:ascii="Times New Roman" w:eastAsia="Times New Roman" w:hAnsi="Times New Roman" w:cs="Times New Roman"/>
                <w:sz w:val="24"/>
                <w:szCs w:val="24"/>
                <w:lang w:eastAsia="en-GB"/>
              </w:rPr>
            </w:pPr>
            <w:r w:rsidRPr="00344CAC">
              <w:rPr>
                <w:rFonts w:ascii="Times New Roman" w:eastAsia="Times New Roman" w:hAnsi="Times New Roman" w:cs="Times New Roman"/>
                <w:sz w:val="24"/>
                <w:szCs w:val="24"/>
                <w:lang w:eastAsia="en-GB"/>
              </w:rPr>
              <w:t>Consider if there are any potential actions which would reduce the risk of discrimination.</w:t>
            </w:r>
          </w:p>
          <w:p w:rsidR="00344CAC" w:rsidRPr="00344CAC" w:rsidRDefault="00344CAC" w:rsidP="00344CAC">
            <w:pPr>
              <w:spacing w:after="0" w:line="240" w:lineRule="auto"/>
              <w:rPr>
                <w:rFonts w:ascii="Times New Roman" w:eastAsia="Times New Roman" w:hAnsi="Times New Roman" w:cs="Times New Roman"/>
                <w:sz w:val="24"/>
                <w:szCs w:val="24"/>
                <w:lang w:eastAsia="en-GB"/>
              </w:rPr>
            </w:pPr>
          </w:p>
          <w:p w:rsidR="00344CAC" w:rsidRPr="00344CAC" w:rsidRDefault="00344CAC" w:rsidP="00344CAC">
            <w:pPr>
              <w:spacing w:after="0" w:line="240" w:lineRule="auto"/>
              <w:rPr>
                <w:rFonts w:ascii="Times New Roman" w:eastAsia="Times New Roman" w:hAnsi="Times New Roman" w:cs="Times New Roman"/>
                <w:b/>
                <w:i/>
                <w:sz w:val="24"/>
                <w:szCs w:val="24"/>
                <w:lang w:eastAsia="en-GB"/>
              </w:rPr>
            </w:pPr>
            <w:r w:rsidRPr="00344CAC">
              <w:rPr>
                <w:rFonts w:ascii="Times New Roman" w:eastAsia="Times New Roman" w:hAnsi="Times New Roman" w:cs="Times New Roman"/>
                <w:sz w:val="24"/>
                <w:szCs w:val="24"/>
                <w:lang w:eastAsia="en-GB"/>
              </w:rPr>
              <w:t>Another EIA must be completed if the policy is changed, reviewed or if further discrimination is identified at a later date.</w:t>
            </w:r>
          </w:p>
        </w:tc>
        <w:tc>
          <w:tcPr>
            <w:tcW w:w="1536" w:type="pct"/>
            <w:gridSpan w:val="2"/>
          </w:tcPr>
          <w:p w:rsidR="00344CAC" w:rsidRPr="00344CAC" w:rsidRDefault="00344CAC" w:rsidP="00344CAC">
            <w:pPr>
              <w:spacing w:after="0" w:line="240" w:lineRule="auto"/>
              <w:rPr>
                <w:rFonts w:ascii="Times New Roman" w:eastAsia="Times New Roman" w:hAnsi="Times New Roman" w:cs="Times New Roman"/>
                <w:sz w:val="24"/>
                <w:szCs w:val="24"/>
                <w:lang w:eastAsia="en-GB"/>
              </w:rPr>
            </w:pPr>
            <w:r w:rsidRPr="00344CAC">
              <w:rPr>
                <w:rFonts w:ascii="Times New Roman" w:eastAsia="Times New Roman" w:hAnsi="Times New Roman" w:cs="Times New Roman"/>
                <w:sz w:val="24"/>
                <w:szCs w:val="24"/>
                <w:lang w:eastAsia="en-GB"/>
              </w:rPr>
              <w:t xml:space="preserve">As a result of performing the analysis, it is evident that a risk of discrimination exists (direct, indirect, unintentional or otherwise) to one or more of the nine groups of people who share </w:t>
            </w:r>
            <w:r w:rsidRPr="00344CAC">
              <w:rPr>
                <w:rFonts w:ascii="Times New Roman" w:eastAsia="Times New Roman" w:hAnsi="Times New Roman" w:cs="Times New Roman"/>
                <w:i/>
                <w:sz w:val="24"/>
                <w:szCs w:val="24"/>
                <w:lang w:eastAsia="en-GB"/>
              </w:rPr>
              <w:t xml:space="preserve">Protected Characteristics. </w:t>
            </w:r>
            <w:r w:rsidRPr="00344CAC">
              <w:rPr>
                <w:rFonts w:ascii="Times New Roman" w:eastAsia="Times New Roman" w:hAnsi="Times New Roman" w:cs="Times New Roman"/>
                <w:sz w:val="24"/>
                <w:szCs w:val="24"/>
                <w:lang w:eastAsia="en-GB"/>
              </w:rPr>
              <w:t>However, a genuine determining reason exists which justifies the use of this policy and further professional advice.</w:t>
            </w:r>
          </w:p>
          <w:p w:rsidR="00344CAC" w:rsidRPr="00344CAC" w:rsidRDefault="00344CAC" w:rsidP="00344CAC">
            <w:pPr>
              <w:spacing w:after="0" w:line="240" w:lineRule="auto"/>
              <w:rPr>
                <w:rFonts w:ascii="Times New Roman" w:eastAsia="Times New Roman" w:hAnsi="Times New Roman" w:cs="Times New Roman"/>
                <w:sz w:val="24"/>
                <w:szCs w:val="24"/>
                <w:lang w:eastAsia="en-GB"/>
              </w:rPr>
            </w:pPr>
          </w:p>
          <w:p w:rsidR="00344CAC" w:rsidRPr="00344CAC" w:rsidRDefault="00344CAC" w:rsidP="00344CAC">
            <w:pPr>
              <w:spacing w:after="0" w:line="240" w:lineRule="auto"/>
              <w:rPr>
                <w:rFonts w:ascii="Times New Roman" w:eastAsia="Times New Roman" w:hAnsi="Times New Roman" w:cs="Times New Roman"/>
                <w:sz w:val="24"/>
                <w:szCs w:val="24"/>
                <w:lang w:eastAsia="en-GB"/>
              </w:rPr>
            </w:pPr>
          </w:p>
        </w:tc>
      </w:tr>
      <w:tr w:rsidR="00344CAC" w:rsidRPr="00344CAC" w:rsidTr="006C4986">
        <w:tc>
          <w:tcPr>
            <w:tcW w:w="962" w:type="pct"/>
            <w:shd w:val="pct12" w:color="auto" w:fill="auto"/>
          </w:tcPr>
          <w:p w:rsidR="00344CAC" w:rsidRPr="00344CAC" w:rsidRDefault="00344CAC" w:rsidP="00344CAC">
            <w:pPr>
              <w:spacing w:after="0" w:line="240" w:lineRule="auto"/>
              <w:rPr>
                <w:rFonts w:ascii="Times New Roman" w:eastAsia="Times New Roman" w:hAnsi="Times New Roman" w:cs="Arial"/>
                <w:b/>
                <w:sz w:val="24"/>
                <w:szCs w:val="24"/>
                <w:lang w:eastAsia="en-GB"/>
              </w:rPr>
            </w:pPr>
            <w:bookmarkStart w:id="4" w:name="OLE_LINK1"/>
            <w:bookmarkStart w:id="5" w:name="OLE_LINK2"/>
            <w:r w:rsidRPr="00344CAC">
              <w:rPr>
                <w:rFonts w:ascii="Times New Roman" w:eastAsia="Times New Roman" w:hAnsi="Times New Roman" w:cs="Arial"/>
                <w:b/>
                <w:sz w:val="24"/>
                <w:szCs w:val="24"/>
                <w:lang w:eastAsia="en-GB"/>
              </w:rPr>
              <w:lastRenderedPageBreak/>
              <w:t>Amber</w:t>
            </w:r>
          </w:p>
          <w:p w:rsidR="00344CAC" w:rsidRPr="00344CAC" w:rsidRDefault="00344CAC" w:rsidP="00344CAC">
            <w:pPr>
              <w:spacing w:after="0" w:line="240" w:lineRule="auto"/>
              <w:rPr>
                <w:rFonts w:ascii="Times New Roman" w:eastAsia="Times New Roman" w:hAnsi="Times New Roman" w:cs="Arial"/>
                <w:b/>
                <w:sz w:val="24"/>
                <w:szCs w:val="24"/>
                <w:lang w:eastAsia="en-GB"/>
              </w:rPr>
            </w:pPr>
          </w:p>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Adjust the Policy</w:t>
            </w:r>
          </w:p>
        </w:tc>
        <w:tc>
          <w:tcPr>
            <w:tcW w:w="1155" w:type="pct"/>
          </w:tcPr>
          <w:p w:rsidR="00344CAC" w:rsidRPr="00344CAC" w:rsidRDefault="00344CAC" w:rsidP="00344CAC">
            <w:pPr>
              <w:spacing w:after="0" w:line="240" w:lineRule="auto"/>
              <w:rPr>
                <w:rFonts w:ascii="Times New Roman" w:eastAsia="Times New Roman" w:hAnsi="Times New Roman" w:cs="Times New Roman"/>
                <w:sz w:val="24"/>
                <w:szCs w:val="24"/>
                <w:lang w:eastAsia="en-GB"/>
              </w:rPr>
            </w:pPr>
            <w:r w:rsidRPr="00344CAC">
              <w:rPr>
                <w:rFonts w:ascii="Times New Roman" w:eastAsia="Times New Roman" w:hAnsi="Times New Roman" w:cs="Times New Roman"/>
                <w:sz w:val="24"/>
                <w:szCs w:val="24"/>
                <w:lang w:eastAsia="en-GB"/>
              </w:rPr>
              <w:t xml:space="preserve">As a result of performing the analysis, it is evident that a risk of discrimination (as described above) exists and this risk may be removed or reduced by implementing the actions detailed within the </w:t>
            </w:r>
            <w:r w:rsidRPr="00344CAC">
              <w:rPr>
                <w:rFonts w:ascii="Times New Roman" w:eastAsia="Times New Roman" w:hAnsi="Times New Roman" w:cs="Times New Roman"/>
                <w:i/>
                <w:sz w:val="24"/>
                <w:szCs w:val="24"/>
                <w:lang w:eastAsia="en-GB"/>
              </w:rPr>
              <w:t>Action Planning s</w:t>
            </w:r>
            <w:r w:rsidRPr="00344CAC">
              <w:rPr>
                <w:rFonts w:ascii="Times New Roman" w:eastAsia="Times New Roman" w:hAnsi="Times New Roman" w:cs="Times New Roman"/>
                <w:sz w:val="24"/>
                <w:szCs w:val="24"/>
                <w:lang w:eastAsia="en-GB"/>
              </w:rPr>
              <w:t>ection of this document.</w:t>
            </w:r>
          </w:p>
        </w:tc>
        <w:tc>
          <w:tcPr>
            <w:tcW w:w="1347" w:type="pct"/>
            <w:gridSpan w:val="3"/>
          </w:tcPr>
          <w:p w:rsidR="00344CAC" w:rsidRPr="00344CAC" w:rsidRDefault="00344CAC" w:rsidP="00344CAC">
            <w:pPr>
              <w:spacing w:after="0" w:line="240" w:lineRule="auto"/>
              <w:rPr>
                <w:rFonts w:ascii="Times New Roman" w:eastAsia="Times New Roman" w:hAnsi="Times New Roman" w:cs="Times New Roman"/>
                <w:b/>
                <w:sz w:val="24"/>
                <w:szCs w:val="24"/>
                <w:lang w:eastAsia="en-GB"/>
              </w:rPr>
            </w:pPr>
            <w:r w:rsidRPr="00344CAC">
              <w:rPr>
                <w:rFonts w:ascii="Times New Roman" w:eastAsia="Times New Roman" w:hAnsi="Times New Roman" w:cs="Times New Roman"/>
                <w:b/>
                <w:sz w:val="24"/>
                <w:szCs w:val="24"/>
                <w:lang w:eastAsia="en-GB"/>
              </w:rPr>
              <w:t>The policy can be published with the EIA</w:t>
            </w:r>
          </w:p>
          <w:p w:rsidR="00344CAC" w:rsidRPr="00344CAC" w:rsidRDefault="00344CAC" w:rsidP="00344CAC">
            <w:pPr>
              <w:spacing w:after="0" w:line="240" w:lineRule="auto"/>
              <w:rPr>
                <w:rFonts w:ascii="Times New Roman" w:eastAsia="Times New Roman" w:hAnsi="Times New Roman" w:cs="Times New Roman"/>
                <w:sz w:val="24"/>
                <w:szCs w:val="24"/>
                <w:lang w:eastAsia="en-GB"/>
              </w:rPr>
            </w:pPr>
          </w:p>
          <w:p w:rsidR="00344CAC" w:rsidRPr="00344CAC" w:rsidRDefault="00344CAC" w:rsidP="00344CAC">
            <w:pPr>
              <w:spacing w:after="0" w:line="240" w:lineRule="auto"/>
              <w:rPr>
                <w:rFonts w:ascii="Times New Roman" w:eastAsia="Times New Roman" w:hAnsi="Times New Roman" w:cs="Times New Roman"/>
                <w:sz w:val="24"/>
                <w:szCs w:val="24"/>
                <w:lang w:eastAsia="en-GB"/>
              </w:rPr>
            </w:pPr>
            <w:r w:rsidRPr="00344CAC">
              <w:rPr>
                <w:rFonts w:ascii="Times New Roman" w:eastAsia="Times New Roman" w:hAnsi="Times New Roman" w:cs="Times New Roman"/>
                <w:sz w:val="24"/>
                <w:szCs w:val="24"/>
                <w:lang w:eastAsia="en-GB"/>
              </w:rPr>
              <w:t>The policy can still be published but the Action Plan must be monitored to ensure that work is being carried out to remove or reduce the discrimination.</w:t>
            </w:r>
          </w:p>
          <w:p w:rsidR="00344CAC" w:rsidRPr="00344CAC" w:rsidRDefault="00344CAC" w:rsidP="00344CAC">
            <w:pPr>
              <w:spacing w:after="0" w:line="240" w:lineRule="auto"/>
              <w:rPr>
                <w:rFonts w:ascii="Times New Roman" w:eastAsia="Times New Roman" w:hAnsi="Times New Roman" w:cs="Times New Roman"/>
                <w:sz w:val="24"/>
                <w:szCs w:val="24"/>
                <w:lang w:eastAsia="en-GB"/>
              </w:rPr>
            </w:pPr>
          </w:p>
          <w:p w:rsidR="00344CAC" w:rsidRPr="00344CAC" w:rsidRDefault="00344CAC" w:rsidP="00344CAC">
            <w:pPr>
              <w:spacing w:after="0" w:line="240" w:lineRule="auto"/>
              <w:rPr>
                <w:rFonts w:ascii="Times New Roman" w:eastAsia="Times New Roman" w:hAnsi="Times New Roman" w:cs="Times New Roman"/>
                <w:sz w:val="24"/>
                <w:szCs w:val="24"/>
                <w:lang w:eastAsia="en-GB"/>
              </w:rPr>
            </w:pPr>
            <w:r w:rsidRPr="00344CAC">
              <w:rPr>
                <w:rFonts w:ascii="Times New Roman" w:eastAsia="Times New Roman" w:hAnsi="Times New Roman" w:cs="Times New Roman"/>
                <w:sz w:val="24"/>
                <w:szCs w:val="24"/>
                <w:lang w:eastAsia="en-GB"/>
              </w:rPr>
              <w:t>Any changes identified and made to the service/policy/ strategy etc. should be included in the policy.</w:t>
            </w:r>
          </w:p>
          <w:p w:rsidR="00344CAC" w:rsidRPr="00344CAC" w:rsidRDefault="00344CAC" w:rsidP="00344CAC">
            <w:pPr>
              <w:spacing w:after="0" w:line="240" w:lineRule="auto"/>
              <w:rPr>
                <w:rFonts w:ascii="Times New Roman" w:eastAsia="Times New Roman" w:hAnsi="Times New Roman" w:cs="Times New Roman"/>
                <w:sz w:val="24"/>
                <w:szCs w:val="24"/>
                <w:lang w:eastAsia="en-GB"/>
              </w:rPr>
            </w:pPr>
          </w:p>
          <w:p w:rsidR="00344CAC" w:rsidRPr="00344CAC" w:rsidRDefault="00344CAC" w:rsidP="00344CAC">
            <w:pPr>
              <w:spacing w:after="0" w:line="240" w:lineRule="auto"/>
              <w:rPr>
                <w:rFonts w:ascii="Times New Roman" w:eastAsia="Times New Roman" w:hAnsi="Times New Roman" w:cs="Times New Roman"/>
                <w:sz w:val="24"/>
                <w:szCs w:val="24"/>
                <w:lang w:eastAsia="en-GB"/>
              </w:rPr>
            </w:pPr>
            <w:r w:rsidRPr="00344CAC">
              <w:rPr>
                <w:rFonts w:ascii="Times New Roman" w:eastAsia="Times New Roman" w:hAnsi="Times New Roman" w:cs="Times New Roman"/>
                <w:sz w:val="24"/>
                <w:szCs w:val="24"/>
                <w:lang w:eastAsia="en-GB"/>
              </w:rPr>
              <w:t>Another EIA must be completed if the policy is changed, reviewed or if further discrimination is identified at a later date.</w:t>
            </w:r>
          </w:p>
        </w:tc>
        <w:tc>
          <w:tcPr>
            <w:tcW w:w="1536" w:type="pct"/>
            <w:gridSpan w:val="2"/>
          </w:tcPr>
          <w:p w:rsidR="00344CAC" w:rsidRPr="00344CAC" w:rsidRDefault="00344CAC" w:rsidP="00344CAC">
            <w:pPr>
              <w:spacing w:after="0" w:line="240" w:lineRule="auto"/>
              <w:rPr>
                <w:rFonts w:ascii="Times New Roman" w:eastAsia="Times New Roman" w:hAnsi="Times New Roman" w:cs="Times New Roman"/>
                <w:sz w:val="24"/>
                <w:szCs w:val="24"/>
                <w:lang w:eastAsia="en-GB"/>
              </w:rPr>
            </w:pPr>
            <w:r w:rsidRPr="00344CAC">
              <w:rPr>
                <w:rFonts w:ascii="Times New Roman" w:eastAsia="Times New Roman" w:hAnsi="Times New Roman" w:cs="Times New Roman"/>
                <w:sz w:val="24"/>
                <w:szCs w:val="24"/>
                <w:lang w:eastAsia="en-GB"/>
              </w:rPr>
              <w:t xml:space="preserve">As a result of performing the analysis, it is evident that a risk of discrimination (as described above) exists and this risk may be removed or reduced by implementing the actions detailed within the </w:t>
            </w:r>
            <w:r w:rsidRPr="00344CAC">
              <w:rPr>
                <w:rFonts w:ascii="Times New Roman" w:eastAsia="Times New Roman" w:hAnsi="Times New Roman" w:cs="Times New Roman"/>
                <w:i/>
                <w:sz w:val="24"/>
                <w:szCs w:val="24"/>
                <w:lang w:eastAsia="en-GB"/>
              </w:rPr>
              <w:t>Action Planning s</w:t>
            </w:r>
            <w:r w:rsidRPr="00344CAC">
              <w:rPr>
                <w:rFonts w:ascii="Times New Roman" w:eastAsia="Times New Roman" w:hAnsi="Times New Roman" w:cs="Times New Roman"/>
                <w:sz w:val="24"/>
                <w:szCs w:val="24"/>
                <w:lang w:eastAsia="en-GB"/>
              </w:rPr>
              <w:t>ection of this document.</w:t>
            </w:r>
          </w:p>
          <w:p w:rsidR="00344CAC" w:rsidRPr="00344CAC" w:rsidRDefault="00344CAC" w:rsidP="00344CAC">
            <w:pPr>
              <w:spacing w:after="0" w:line="240" w:lineRule="auto"/>
              <w:rPr>
                <w:rFonts w:ascii="Times New Roman" w:eastAsia="Times New Roman" w:hAnsi="Times New Roman" w:cs="Times New Roman"/>
                <w:sz w:val="24"/>
                <w:szCs w:val="24"/>
                <w:lang w:eastAsia="en-GB"/>
              </w:rPr>
            </w:pPr>
          </w:p>
          <w:p w:rsidR="00344CAC" w:rsidRPr="00344CAC" w:rsidRDefault="00344CAC" w:rsidP="00344CAC">
            <w:pPr>
              <w:spacing w:after="0" w:line="240" w:lineRule="auto"/>
              <w:rPr>
                <w:rFonts w:ascii="Times New Roman" w:eastAsia="Times New Roman" w:hAnsi="Times New Roman" w:cs="Times New Roman"/>
                <w:sz w:val="24"/>
                <w:szCs w:val="24"/>
                <w:lang w:eastAsia="en-GB"/>
              </w:rPr>
            </w:pPr>
          </w:p>
        </w:tc>
      </w:tr>
      <w:tr w:rsidR="00344CAC" w:rsidRPr="00344CAC" w:rsidTr="006C4986">
        <w:tc>
          <w:tcPr>
            <w:tcW w:w="962" w:type="pct"/>
            <w:shd w:val="pct12" w:color="auto" w:fill="auto"/>
          </w:tcPr>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Green</w:t>
            </w:r>
          </w:p>
          <w:p w:rsidR="00344CAC" w:rsidRPr="00344CAC" w:rsidRDefault="00344CAC" w:rsidP="00344CAC">
            <w:pPr>
              <w:spacing w:after="0" w:line="240" w:lineRule="auto"/>
              <w:rPr>
                <w:rFonts w:ascii="Times New Roman" w:eastAsia="Times New Roman" w:hAnsi="Times New Roman" w:cs="Arial"/>
                <w:b/>
                <w:sz w:val="24"/>
                <w:szCs w:val="24"/>
                <w:lang w:eastAsia="en-GB"/>
              </w:rPr>
            </w:pPr>
          </w:p>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No major change</w:t>
            </w:r>
          </w:p>
        </w:tc>
        <w:tc>
          <w:tcPr>
            <w:tcW w:w="1155" w:type="pct"/>
          </w:tcPr>
          <w:p w:rsidR="00344CAC" w:rsidRPr="00344CAC" w:rsidRDefault="00344CAC" w:rsidP="00344CAC">
            <w:pPr>
              <w:spacing w:after="0" w:line="240" w:lineRule="auto"/>
              <w:rPr>
                <w:rFonts w:ascii="Times New Roman" w:eastAsia="Times New Roman" w:hAnsi="Times New Roman" w:cs="Times New Roman"/>
                <w:sz w:val="24"/>
                <w:szCs w:val="24"/>
                <w:lang w:eastAsia="en-GB"/>
              </w:rPr>
            </w:pPr>
            <w:r w:rsidRPr="00344CAC">
              <w:rPr>
                <w:rFonts w:ascii="Times New Roman" w:eastAsia="Times New Roman" w:hAnsi="Times New Roman" w:cs="Times New Roman"/>
                <w:sz w:val="24"/>
                <w:szCs w:val="24"/>
                <w:lang w:eastAsia="en-GB"/>
              </w:rPr>
              <w:t xml:space="preserve">As a result of performing the analysis, the policy, project or function does not appear to have any adverse effects on people who share </w:t>
            </w:r>
            <w:r w:rsidRPr="00344CAC">
              <w:rPr>
                <w:rFonts w:ascii="Times New Roman" w:eastAsia="Times New Roman" w:hAnsi="Times New Roman" w:cs="Times New Roman"/>
                <w:i/>
                <w:sz w:val="24"/>
                <w:szCs w:val="24"/>
                <w:lang w:eastAsia="en-GB"/>
              </w:rPr>
              <w:t xml:space="preserve">Protected Characteristics </w:t>
            </w:r>
            <w:r w:rsidRPr="00344CAC">
              <w:rPr>
                <w:rFonts w:ascii="Times New Roman" w:eastAsia="Times New Roman" w:hAnsi="Times New Roman" w:cs="Times New Roman"/>
                <w:sz w:val="24"/>
                <w:szCs w:val="24"/>
                <w:lang w:eastAsia="en-GB"/>
              </w:rPr>
              <w:t>and no further actions are recommended at this stage.</w:t>
            </w:r>
          </w:p>
        </w:tc>
        <w:tc>
          <w:tcPr>
            <w:tcW w:w="1347" w:type="pct"/>
            <w:gridSpan w:val="3"/>
          </w:tcPr>
          <w:p w:rsidR="00344CAC" w:rsidRPr="00344CAC" w:rsidRDefault="00344CAC" w:rsidP="00344CAC">
            <w:pPr>
              <w:spacing w:after="0" w:line="240" w:lineRule="auto"/>
              <w:rPr>
                <w:rFonts w:ascii="Times New Roman" w:eastAsia="Times New Roman" w:hAnsi="Times New Roman" w:cs="Times New Roman"/>
                <w:b/>
                <w:sz w:val="24"/>
                <w:szCs w:val="24"/>
                <w:lang w:eastAsia="en-GB"/>
              </w:rPr>
            </w:pPr>
            <w:r w:rsidRPr="00344CAC">
              <w:rPr>
                <w:rFonts w:ascii="Times New Roman" w:eastAsia="Times New Roman" w:hAnsi="Times New Roman" w:cs="Times New Roman"/>
                <w:b/>
                <w:sz w:val="24"/>
                <w:szCs w:val="24"/>
                <w:lang w:eastAsia="en-GB"/>
              </w:rPr>
              <w:t>The policy can be published with the EIA</w:t>
            </w:r>
          </w:p>
          <w:p w:rsidR="00344CAC" w:rsidRPr="00344CAC" w:rsidRDefault="00344CAC" w:rsidP="00344CAC">
            <w:pPr>
              <w:spacing w:after="0" w:line="240" w:lineRule="auto"/>
              <w:rPr>
                <w:rFonts w:ascii="Times New Roman" w:eastAsia="Times New Roman" w:hAnsi="Times New Roman" w:cs="Times New Roman"/>
                <w:sz w:val="24"/>
                <w:szCs w:val="24"/>
                <w:lang w:eastAsia="en-GB"/>
              </w:rPr>
            </w:pPr>
          </w:p>
          <w:p w:rsidR="00344CAC" w:rsidRPr="00344CAC" w:rsidRDefault="00344CAC" w:rsidP="00344CAC">
            <w:pPr>
              <w:spacing w:after="0" w:line="240" w:lineRule="auto"/>
              <w:rPr>
                <w:rFonts w:ascii="Times New Roman" w:eastAsia="Times New Roman" w:hAnsi="Times New Roman" w:cs="Times New Roman"/>
                <w:b/>
                <w:sz w:val="24"/>
                <w:szCs w:val="24"/>
                <w:lang w:eastAsia="en-GB"/>
              </w:rPr>
            </w:pPr>
            <w:r w:rsidRPr="00344CAC">
              <w:rPr>
                <w:rFonts w:ascii="Times New Roman" w:eastAsia="Times New Roman" w:hAnsi="Times New Roman" w:cs="Times New Roman"/>
                <w:sz w:val="24"/>
                <w:szCs w:val="24"/>
                <w:lang w:eastAsia="en-GB"/>
              </w:rPr>
              <w:t>Another EIA must be completed if the policy is changed, reviewed or if any discrimination is identified at a later date</w:t>
            </w:r>
          </w:p>
        </w:tc>
        <w:tc>
          <w:tcPr>
            <w:tcW w:w="1536" w:type="pct"/>
            <w:gridSpan w:val="2"/>
          </w:tcPr>
          <w:p w:rsidR="00344CAC" w:rsidRPr="00344CAC" w:rsidRDefault="00344CAC" w:rsidP="00344CAC">
            <w:pPr>
              <w:spacing w:after="0" w:line="240" w:lineRule="auto"/>
              <w:rPr>
                <w:rFonts w:ascii="Times New Roman" w:eastAsia="Times New Roman" w:hAnsi="Times New Roman" w:cs="Times New Roman"/>
                <w:sz w:val="24"/>
                <w:szCs w:val="24"/>
                <w:lang w:eastAsia="en-GB"/>
              </w:rPr>
            </w:pPr>
            <w:r w:rsidRPr="00344CAC">
              <w:rPr>
                <w:rFonts w:ascii="Times New Roman" w:eastAsia="Times New Roman" w:hAnsi="Times New Roman" w:cs="Times New Roman"/>
                <w:sz w:val="24"/>
                <w:szCs w:val="24"/>
                <w:lang w:eastAsia="en-GB"/>
              </w:rPr>
              <w:t xml:space="preserve">As a result of performing the analysis, the policy, project or function does not appear to have any adverse effects on people who share </w:t>
            </w:r>
            <w:r w:rsidRPr="00344CAC">
              <w:rPr>
                <w:rFonts w:ascii="Times New Roman" w:eastAsia="Times New Roman" w:hAnsi="Times New Roman" w:cs="Times New Roman"/>
                <w:i/>
                <w:sz w:val="24"/>
                <w:szCs w:val="24"/>
                <w:lang w:eastAsia="en-GB"/>
              </w:rPr>
              <w:t xml:space="preserve">Protected Characteristics </w:t>
            </w:r>
            <w:r w:rsidRPr="00344CAC">
              <w:rPr>
                <w:rFonts w:ascii="Times New Roman" w:eastAsia="Times New Roman" w:hAnsi="Times New Roman" w:cs="Times New Roman"/>
                <w:sz w:val="24"/>
                <w:szCs w:val="24"/>
                <w:lang w:eastAsia="en-GB"/>
              </w:rPr>
              <w:t>and no further actions are recommended at this stage.</w:t>
            </w:r>
          </w:p>
        </w:tc>
      </w:tr>
      <w:bookmarkEnd w:id="4"/>
      <w:bookmarkEnd w:id="5"/>
    </w:tbl>
    <w:p w:rsidR="00344CAC" w:rsidRPr="00344CAC" w:rsidRDefault="00344CAC" w:rsidP="00344CAC">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1385"/>
        <w:gridCol w:w="1741"/>
        <w:gridCol w:w="2880"/>
      </w:tblGrid>
      <w:tr w:rsidR="00344CAC" w:rsidRPr="00344CAC" w:rsidTr="006C4986">
        <w:trPr>
          <w:trHeight w:val="3628"/>
        </w:trPr>
        <w:tc>
          <w:tcPr>
            <w:tcW w:w="4621" w:type="dxa"/>
            <w:gridSpan w:val="2"/>
            <w:shd w:val="pct12" w:color="auto" w:fill="auto"/>
          </w:tcPr>
          <w:p w:rsidR="00344CAC" w:rsidRPr="00344CAC" w:rsidRDefault="00344CAC" w:rsidP="00344CAC">
            <w:pPr>
              <w:spacing w:after="0" w:line="240" w:lineRule="auto"/>
              <w:rPr>
                <w:rFonts w:ascii="Times New Roman" w:eastAsia="Times New Roman" w:hAnsi="Times New Roman" w:cs="Arial"/>
                <w:b/>
                <w:sz w:val="24"/>
                <w:szCs w:val="24"/>
                <w:lang w:eastAsia="en-GB"/>
              </w:rPr>
            </w:pPr>
            <w:r w:rsidRPr="00344CAC">
              <w:rPr>
                <w:rFonts w:ascii="Times New Roman" w:eastAsia="Times New Roman" w:hAnsi="Times New Roman" w:cs="Arial"/>
                <w:b/>
                <w:sz w:val="24"/>
                <w:szCs w:val="24"/>
                <w:lang w:eastAsia="en-GB"/>
              </w:rPr>
              <w:t>Brief Summary/Further comments</w:t>
            </w:r>
          </w:p>
        </w:tc>
        <w:tc>
          <w:tcPr>
            <w:tcW w:w="4621" w:type="dxa"/>
            <w:gridSpan w:val="2"/>
          </w:tcPr>
          <w:p w:rsidR="00344CAC" w:rsidRPr="00344CAC" w:rsidRDefault="00344CAC" w:rsidP="00344CAC">
            <w:pPr>
              <w:spacing w:after="0" w:line="240" w:lineRule="auto"/>
              <w:rPr>
                <w:rFonts w:ascii="Times New Roman" w:eastAsia="Times New Roman" w:hAnsi="Times New Roman" w:cs="Times New Roman"/>
                <w:sz w:val="24"/>
                <w:szCs w:val="24"/>
                <w:lang w:eastAsia="en-GB"/>
              </w:rPr>
            </w:pPr>
            <w:r w:rsidRPr="00344CAC">
              <w:rPr>
                <w:rFonts w:ascii="Times New Roman" w:eastAsia="Times New Roman" w:hAnsi="Times New Roman" w:cs="Times New Roman"/>
                <w:sz w:val="24"/>
                <w:szCs w:val="24"/>
                <w:lang w:eastAsia="en-GB"/>
              </w:rPr>
              <w:t>Not applicable</w:t>
            </w:r>
          </w:p>
        </w:tc>
      </w:tr>
      <w:tr w:rsidR="00344CAC" w:rsidRPr="00344CAC" w:rsidTr="006C4986">
        <w:trPr>
          <w:trHeight w:val="737"/>
        </w:trPr>
        <w:tc>
          <w:tcPr>
            <w:tcW w:w="9242" w:type="dxa"/>
            <w:gridSpan w:val="4"/>
            <w:shd w:val="pct12" w:color="auto" w:fill="000000"/>
            <w:vAlign w:val="center"/>
          </w:tcPr>
          <w:p w:rsidR="00344CAC" w:rsidRPr="00344CAC" w:rsidRDefault="00344CAC" w:rsidP="00344CAC">
            <w:pPr>
              <w:spacing w:after="0" w:line="240" w:lineRule="auto"/>
              <w:jc w:val="center"/>
              <w:rPr>
                <w:rFonts w:ascii="Times New Roman" w:eastAsia="Times New Roman" w:hAnsi="Times New Roman" w:cs="Times New Roman"/>
                <w:b/>
                <w:sz w:val="24"/>
                <w:szCs w:val="24"/>
                <w:lang w:eastAsia="en-GB"/>
              </w:rPr>
            </w:pPr>
            <w:r w:rsidRPr="00344CAC">
              <w:rPr>
                <w:rFonts w:ascii="Times New Roman" w:eastAsia="Times New Roman" w:hAnsi="Times New Roman" w:cs="Times New Roman"/>
                <w:b/>
                <w:sz w:val="24"/>
                <w:szCs w:val="24"/>
                <w:lang w:eastAsia="en-GB"/>
              </w:rPr>
              <w:lastRenderedPageBreak/>
              <w:t>Approved By</w:t>
            </w:r>
          </w:p>
        </w:tc>
      </w:tr>
      <w:tr w:rsidR="00344CAC" w:rsidRPr="00344CAC" w:rsidTr="006C4986">
        <w:trPr>
          <w:trHeight w:val="737"/>
        </w:trPr>
        <w:tc>
          <w:tcPr>
            <w:tcW w:w="3236" w:type="dxa"/>
            <w:shd w:val="pct12" w:color="auto" w:fill="auto"/>
            <w:vAlign w:val="center"/>
          </w:tcPr>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Job Title:</w:t>
            </w:r>
          </w:p>
        </w:tc>
        <w:tc>
          <w:tcPr>
            <w:tcW w:w="3126" w:type="dxa"/>
            <w:gridSpan w:val="2"/>
            <w:vAlign w:val="center"/>
          </w:tcPr>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Name:</w:t>
            </w:r>
          </w:p>
        </w:tc>
        <w:tc>
          <w:tcPr>
            <w:tcW w:w="2880" w:type="dxa"/>
            <w:vAlign w:val="center"/>
          </w:tcPr>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Date:</w:t>
            </w:r>
          </w:p>
        </w:tc>
      </w:tr>
      <w:tr w:rsidR="00344CAC" w:rsidRPr="00344CAC" w:rsidTr="006C4986">
        <w:trPr>
          <w:trHeight w:val="737"/>
        </w:trPr>
        <w:tc>
          <w:tcPr>
            <w:tcW w:w="3236" w:type="dxa"/>
            <w:shd w:val="pct12" w:color="auto" w:fill="auto"/>
            <w:vAlign w:val="center"/>
          </w:tcPr>
          <w:p w:rsidR="00344CAC" w:rsidRPr="00344CAC" w:rsidRDefault="00344CAC" w:rsidP="00344CAC">
            <w:pPr>
              <w:spacing w:after="0" w:line="240" w:lineRule="auto"/>
              <w:rPr>
                <w:rFonts w:ascii="Times New Roman" w:eastAsia="Times New Roman" w:hAnsi="Times New Roman" w:cs="Arial"/>
                <w:sz w:val="24"/>
                <w:szCs w:val="24"/>
                <w:lang w:eastAsia="en-GB"/>
              </w:rPr>
            </w:pPr>
            <w:r w:rsidRPr="00344CAC">
              <w:rPr>
                <w:rFonts w:ascii="Times New Roman" w:eastAsia="Times New Roman" w:hAnsi="Times New Roman" w:cs="Arial"/>
                <w:sz w:val="24"/>
                <w:szCs w:val="24"/>
                <w:lang w:eastAsia="en-GB"/>
              </w:rPr>
              <w:t>Chief Finance Officer</w:t>
            </w:r>
          </w:p>
        </w:tc>
        <w:tc>
          <w:tcPr>
            <w:tcW w:w="3126" w:type="dxa"/>
            <w:gridSpan w:val="2"/>
            <w:vAlign w:val="center"/>
          </w:tcPr>
          <w:p w:rsidR="00344CAC" w:rsidRPr="00344CAC" w:rsidRDefault="00344CAC" w:rsidP="00344CAC">
            <w:pPr>
              <w:spacing w:after="0" w:line="240" w:lineRule="auto"/>
              <w:rPr>
                <w:rFonts w:ascii="Times New Roman" w:eastAsia="Times New Roman" w:hAnsi="Times New Roman" w:cs="Arial"/>
                <w:noProof/>
                <w:sz w:val="24"/>
                <w:szCs w:val="24"/>
                <w:lang w:eastAsia="en-GB"/>
              </w:rPr>
            </w:pPr>
          </w:p>
        </w:tc>
        <w:tc>
          <w:tcPr>
            <w:tcW w:w="2880" w:type="dxa"/>
            <w:vAlign w:val="center"/>
          </w:tcPr>
          <w:p w:rsidR="00344CAC" w:rsidRPr="00344CAC" w:rsidRDefault="00344CAC" w:rsidP="00344CAC">
            <w:pPr>
              <w:spacing w:after="0" w:line="240" w:lineRule="auto"/>
              <w:rPr>
                <w:rFonts w:ascii="Times New Roman" w:eastAsia="Times New Roman" w:hAnsi="Times New Roman" w:cs="Arial"/>
                <w:noProof/>
                <w:sz w:val="24"/>
                <w:szCs w:val="24"/>
                <w:lang w:eastAsia="en-GB"/>
              </w:rPr>
            </w:pPr>
            <w:r w:rsidRPr="00344CAC">
              <w:rPr>
                <w:rFonts w:ascii="Times New Roman" w:eastAsia="Times New Roman" w:hAnsi="Times New Roman" w:cs="Arial"/>
                <w:sz w:val="24"/>
                <w:szCs w:val="24"/>
                <w:lang w:eastAsia="en-GB"/>
              </w:rPr>
              <w:t xml:space="preserve"> </w:t>
            </w:r>
          </w:p>
        </w:tc>
      </w:tr>
    </w:tbl>
    <w:p w:rsidR="00344CAC" w:rsidRPr="00344CAC" w:rsidRDefault="00344CAC" w:rsidP="00344CAC">
      <w:pPr>
        <w:spacing w:after="0" w:line="240" w:lineRule="auto"/>
        <w:ind w:right="43"/>
        <w:rPr>
          <w:rFonts w:ascii="Arial" w:eastAsia="Times New Roman" w:hAnsi="Arial" w:cs="Arial"/>
          <w:b/>
          <w:lang w:eastAsia="en-GB"/>
        </w:rPr>
      </w:pPr>
    </w:p>
    <w:p w:rsidR="00344CAC" w:rsidRPr="00344CAC" w:rsidRDefault="00344CAC" w:rsidP="00344CAC">
      <w:pPr>
        <w:spacing w:after="0" w:line="240" w:lineRule="auto"/>
        <w:ind w:right="43"/>
        <w:rPr>
          <w:rFonts w:ascii="Arial" w:eastAsia="Times New Roman" w:hAnsi="Arial" w:cs="Arial"/>
          <w:b/>
          <w:lang w:eastAsia="en-GB"/>
        </w:rPr>
      </w:pPr>
    </w:p>
    <w:p w:rsidR="00A362B7" w:rsidRDefault="00A362B7">
      <w:bookmarkStart w:id="6" w:name="_GoBack"/>
      <w:bookmarkEnd w:id="6"/>
    </w:p>
    <w:sectPr w:rsidR="00A36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53" w:rsidRDefault="00344CAC">
    <w:pPr>
      <w:pStyle w:val="Footer"/>
      <w:jc w:val="center"/>
    </w:pPr>
  </w:p>
  <w:p w:rsidR="00FC6053" w:rsidRDefault="00344CA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53" w:rsidRDefault="00344CAC" w:rsidP="00166495">
    <w:pPr>
      <w:pStyle w:val="Header"/>
      <w:jc w:val="right"/>
    </w:pPr>
    <w:r>
      <w:t xml:space="preserve">                                                                </w:t>
    </w:r>
  </w:p>
  <w:p w:rsidR="00FC6053" w:rsidRDefault="00344CAC" w:rsidP="0016649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53" w:rsidRPr="00E03806" w:rsidRDefault="00344CAC" w:rsidP="0016649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53" w:rsidRPr="006574DB" w:rsidRDefault="00344CAC" w:rsidP="00166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3DE8"/>
    <w:multiLevelType w:val="hybridMultilevel"/>
    <w:tmpl w:val="A7087C28"/>
    <w:lvl w:ilvl="0" w:tplc="B80C2DEE">
      <w:start w:val="1"/>
      <w:numFmt w:val="decimal"/>
      <w:lvlText w:val="%1."/>
      <w:lvlJc w:val="left"/>
      <w:pPr>
        <w:ind w:left="720" w:hanging="360"/>
      </w:pPr>
      <w:rPr>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C77A91"/>
    <w:multiLevelType w:val="hybridMultilevel"/>
    <w:tmpl w:val="BDF88402"/>
    <w:lvl w:ilvl="0" w:tplc="43349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AC"/>
    <w:rsid w:val="00344CAC"/>
    <w:rsid w:val="00A3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4C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4CAC"/>
  </w:style>
  <w:style w:type="paragraph" w:styleId="Footer">
    <w:name w:val="footer"/>
    <w:basedOn w:val="Normal"/>
    <w:link w:val="FooterChar"/>
    <w:uiPriority w:val="99"/>
    <w:semiHidden/>
    <w:unhideWhenUsed/>
    <w:rsid w:val="00344C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4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4C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4CAC"/>
  </w:style>
  <w:style w:type="paragraph" w:styleId="Footer">
    <w:name w:val="footer"/>
    <w:basedOn w:val="Normal"/>
    <w:link w:val="FooterChar"/>
    <w:uiPriority w:val="99"/>
    <w:semiHidden/>
    <w:unhideWhenUsed/>
    <w:rsid w:val="00344C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2015-09-28T09:20:00Z</dcterms:created>
  <dcterms:modified xsi:type="dcterms:W3CDTF">2015-09-28T09:21:00Z</dcterms:modified>
</cp:coreProperties>
</file>