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6D32" w14:textId="6C763090" w:rsidR="002F3F5D" w:rsidRPr="00402368" w:rsidRDefault="002F3F5D" w:rsidP="002F3F5D">
      <w:pPr>
        <w:rPr>
          <w:b/>
        </w:rPr>
      </w:pPr>
    </w:p>
    <w:p w14:paraId="733EDC3F" w14:textId="5B470F7B" w:rsidR="002F3F5D" w:rsidRPr="00402368" w:rsidRDefault="002F3F5D" w:rsidP="002F3F5D">
      <w:pPr>
        <w:rPr>
          <w:b/>
        </w:rPr>
      </w:pPr>
    </w:p>
    <w:p w14:paraId="4D9448DC" w14:textId="7E78477E" w:rsidR="002F3F5D" w:rsidRPr="00402368" w:rsidRDefault="002F3F5D" w:rsidP="002F3F5D">
      <w:pPr>
        <w:rPr>
          <w:b/>
        </w:rPr>
      </w:pPr>
    </w:p>
    <w:p w14:paraId="4CBBF005" w14:textId="77777777" w:rsidR="002F3F5D" w:rsidRPr="00402368" w:rsidRDefault="002F3F5D" w:rsidP="002F3F5D">
      <w:pPr>
        <w:rPr>
          <w:b/>
        </w:rPr>
      </w:pPr>
    </w:p>
    <w:p w14:paraId="60F3D053" w14:textId="77777777" w:rsidR="002F3F5D" w:rsidRPr="00402368" w:rsidRDefault="002F3F5D" w:rsidP="002F3F5D">
      <w:pPr>
        <w:rPr>
          <w:b/>
        </w:rPr>
      </w:pPr>
    </w:p>
    <w:p w14:paraId="048BD832" w14:textId="77777777" w:rsidR="002F3F5D" w:rsidRPr="00402368" w:rsidRDefault="002F3F5D" w:rsidP="002F3F5D">
      <w:pPr>
        <w:rPr>
          <w:b/>
        </w:rPr>
      </w:pPr>
    </w:p>
    <w:p w14:paraId="03F1BA0E" w14:textId="77777777" w:rsidR="002F3F5D" w:rsidRPr="00402368" w:rsidRDefault="002F3F5D" w:rsidP="002F3F5D">
      <w:pPr>
        <w:rPr>
          <w:b/>
          <w:sz w:val="48"/>
          <w:szCs w:val="48"/>
        </w:rPr>
      </w:pPr>
      <w:r>
        <w:rPr>
          <w:noProof/>
        </w:rPr>
        <mc:AlternateContent>
          <mc:Choice Requires="wps">
            <w:drawing>
              <wp:inline distT="0" distB="0" distL="0" distR="0" wp14:anchorId="0FD1F23A" wp14:editId="044641AA">
                <wp:extent cx="304800" cy="304800"/>
                <wp:effectExtent l="0" t="0" r="0" b="0"/>
                <wp:docPr id="38" name="Rectangle 38" descr="https://northlincolnshireccg.nhs.uk/wp-content/themes/nhs-ccg/img/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A5843" id="Rectangle 38" o:spid="_x0000_s1026" alt="https://northlincolnshireccg.nhs.uk/wp-content/themes/nhs-ccg/img/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A13F4D7" w14:textId="23737843" w:rsidR="00EC7BEA" w:rsidRPr="00402368" w:rsidRDefault="00EC7BEA" w:rsidP="00316E2C">
      <w:pPr>
        <w:rPr>
          <w:noProof/>
        </w:rPr>
      </w:pPr>
    </w:p>
    <w:p w14:paraId="7AA4A8D4" w14:textId="61FC3469" w:rsidR="00EC7BEA" w:rsidRPr="00402368" w:rsidRDefault="00EC7BEA" w:rsidP="00316E2C">
      <w:pPr>
        <w:rPr>
          <w:b/>
        </w:rPr>
      </w:pPr>
    </w:p>
    <w:p w14:paraId="19EDCD38" w14:textId="55361D5A" w:rsidR="004D7F55" w:rsidRPr="00402368" w:rsidRDefault="004D7F55" w:rsidP="00316E2C">
      <w:pPr>
        <w:rPr>
          <w:b/>
        </w:rPr>
      </w:pPr>
    </w:p>
    <w:p w14:paraId="52E6AF17" w14:textId="77777777" w:rsidR="004D7F55" w:rsidRPr="00402368" w:rsidRDefault="004D7F55" w:rsidP="00316E2C">
      <w:pPr>
        <w:rPr>
          <w:b/>
        </w:rPr>
      </w:pPr>
    </w:p>
    <w:p w14:paraId="76D7E5B6" w14:textId="77777777" w:rsidR="004D7F55" w:rsidRPr="00402368" w:rsidRDefault="004D7F55" w:rsidP="00316E2C">
      <w:pPr>
        <w:rPr>
          <w:b/>
        </w:rPr>
      </w:pPr>
    </w:p>
    <w:p w14:paraId="53946795" w14:textId="77777777" w:rsidR="004D7F55" w:rsidRPr="00402368" w:rsidRDefault="004D7F55" w:rsidP="00316E2C">
      <w:pPr>
        <w:rPr>
          <w:b/>
        </w:rPr>
      </w:pPr>
    </w:p>
    <w:p w14:paraId="7F56B1B1" w14:textId="77777777" w:rsidR="004D7F55" w:rsidRPr="00402368" w:rsidRDefault="004D7F55" w:rsidP="00316E2C">
      <w:pPr>
        <w:rPr>
          <w:b/>
        </w:rPr>
      </w:pPr>
    </w:p>
    <w:p w14:paraId="3BEBC917" w14:textId="77777777" w:rsidR="004D7F55" w:rsidRPr="00402368" w:rsidRDefault="004D7F55" w:rsidP="00316E2C">
      <w:pPr>
        <w:rPr>
          <w:b/>
          <w:sz w:val="48"/>
          <w:szCs w:val="48"/>
        </w:rPr>
      </w:pPr>
    </w:p>
    <w:p w14:paraId="5F8E3F83" w14:textId="77777777" w:rsidR="00AE286E" w:rsidRDefault="00AE286E" w:rsidP="00316E2C">
      <w:pPr>
        <w:jc w:val="center"/>
        <w:rPr>
          <w:b/>
          <w:bCs/>
          <w:color w:val="auto"/>
          <w:sz w:val="48"/>
          <w:szCs w:val="48"/>
        </w:rPr>
      </w:pPr>
    </w:p>
    <w:p w14:paraId="6F275B5B" w14:textId="6D1B0D6D" w:rsidR="009605B9" w:rsidRDefault="00F033E3" w:rsidP="00316E2C">
      <w:pPr>
        <w:jc w:val="center"/>
        <w:rPr>
          <w:b/>
          <w:bCs/>
          <w:color w:val="auto"/>
          <w:sz w:val="48"/>
          <w:szCs w:val="48"/>
        </w:rPr>
      </w:pPr>
      <w:r>
        <w:rPr>
          <w:b/>
          <w:bCs/>
          <w:color w:val="auto"/>
          <w:sz w:val="48"/>
          <w:szCs w:val="48"/>
        </w:rPr>
        <w:t xml:space="preserve">Flexible Working Policy </w:t>
      </w:r>
    </w:p>
    <w:p w14:paraId="53E898EF" w14:textId="77777777" w:rsidR="00AE286E" w:rsidRDefault="00AE286E" w:rsidP="00316E2C">
      <w:pPr>
        <w:jc w:val="center"/>
        <w:rPr>
          <w:b/>
          <w:bCs/>
          <w:color w:val="auto"/>
          <w:sz w:val="48"/>
          <w:szCs w:val="48"/>
        </w:rPr>
      </w:pPr>
    </w:p>
    <w:p w14:paraId="1D3FF1CD" w14:textId="1353E134" w:rsidR="00AE286E" w:rsidRPr="00AE286E" w:rsidRDefault="00C102E1" w:rsidP="00316E2C">
      <w:pPr>
        <w:jc w:val="center"/>
        <w:rPr>
          <w:b/>
          <w:bCs/>
          <w:color w:val="auto"/>
          <w:sz w:val="36"/>
          <w:szCs w:val="36"/>
        </w:rPr>
      </w:pPr>
      <w:r>
        <w:rPr>
          <w:b/>
          <w:bCs/>
          <w:color w:val="auto"/>
          <w:sz w:val="36"/>
          <w:szCs w:val="36"/>
        </w:rPr>
        <w:t xml:space="preserve">January 2022 </w:t>
      </w:r>
    </w:p>
    <w:p w14:paraId="392C0B4E" w14:textId="77777777" w:rsidR="004D7F55" w:rsidRPr="00402368" w:rsidRDefault="004D7F55" w:rsidP="00316E2C">
      <w:pPr>
        <w:jc w:val="center"/>
      </w:pPr>
    </w:p>
    <w:p w14:paraId="69BA9443" w14:textId="77777777" w:rsidR="004D7F55" w:rsidRPr="00402368" w:rsidRDefault="004D7F55" w:rsidP="00316E2C"/>
    <w:p w14:paraId="35D6C1E1" w14:textId="77777777" w:rsidR="009605B9" w:rsidRPr="00402368" w:rsidRDefault="009605B9" w:rsidP="00316E2C">
      <w:r w:rsidRPr="00402368">
        <w:br w:type="page"/>
      </w:r>
    </w:p>
    <w:tbl>
      <w:tblPr>
        <w:tblStyle w:val="TableGrid"/>
        <w:tblpPr w:leftFromText="180" w:rightFromText="180" w:vertAnchor="text" w:tblpX="75" w:tblpY="1"/>
        <w:tblOverlap w:val="never"/>
        <w:tblW w:w="10607" w:type="dxa"/>
        <w:tblLook w:val="04A0" w:firstRow="1" w:lastRow="0" w:firstColumn="1" w:lastColumn="0" w:noHBand="0" w:noVBand="1"/>
      </w:tblPr>
      <w:tblGrid>
        <w:gridCol w:w="4644"/>
        <w:gridCol w:w="5963"/>
      </w:tblGrid>
      <w:tr w:rsidR="003057AE" w:rsidRPr="00402368" w14:paraId="47EBEA0C" w14:textId="77777777" w:rsidTr="00316E2C">
        <w:tc>
          <w:tcPr>
            <w:tcW w:w="4644" w:type="dxa"/>
          </w:tcPr>
          <w:p w14:paraId="0AD8B207" w14:textId="77777777" w:rsidR="003057AE" w:rsidRPr="00275D87" w:rsidRDefault="003057AE" w:rsidP="00316E2C">
            <w:pPr>
              <w:rPr>
                <w:b/>
                <w:color w:val="auto"/>
              </w:rPr>
            </w:pPr>
            <w:r w:rsidRPr="00275D87">
              <w:rPr>
                <w:b/>
                <w:color w:val="auto"/>
              </w:rPr>
              <w:lastRenderedPageBreak/>
              <w:t>Authorship</w:t>
            </w:r>
          </w:p>
        </w:tc>
        <w:tc>
          <w:tcPr>
            <w:tcW w:w="5963" w:type="dxa"/>
          </w:tcPr>
          <w:p w14:paraId="36326F7D" w14:textId="56CA35E7" w:rsidR="0095282C" w:rsidRPr="00275D87" w:rsidRDefault="00F033E3" w:rsidP="00316E2C">
            <w:pPr>
              <w:rPr>
                <w:color w:val="auto"/>
              </w:rPr>
            </w:pPr>
            <w:r w:rsidRPr="00275D87">
              <w:rPr>
                <w:color w:val="auto"/>
              </w:rPr>
              <w:t>HR Humber</w:t>
            </w:r>
          </w:p>
        </w:tc>
      </w:tr>
      <w:tr w:rsidR="003057AE" w:rsidRPr="00402368" w14:paraId="472249B7" w14:textId="77777777" w:rsidTr="00316E2C">
        <w:tc>
          <w:tcPr>
            <w:tcW w:w="4644" w:type="dxa"/>
          </w:tcPr>
          <w:p w14:paraId="407EADD1" w14:textId="77777777" w:rsidR="003057AE" w:rsidRPr="00275D87" w:rsidRDefault="003057AE" w:rsidP="00316E2C">
            <w:pPr>
              <w:rPr>
                <w:b/>
                <w:color w:val="auto"/>
              </w:rPr>
            </w:pPr>
            <w:r w:rsidRPr="00275D87">
              <w:rPr>
                <w:b/>
                <w:color w:val="auto"/>
              </w:rPr>
              <w:t>Approved By</w:t>
            </w:r>
          </w:p>
        </w:tc>
        <w:tc>
          <w:tcPr>
            <w:tcW w:w="5963" w:type="dxa"/>
          </w:tcPr>
          <w:p w14:paraId="56DF1480" w14:textId="2EC9AB96" w:rsidR="0095282C" w:rsidRPr="00275D87" w:rsidRDefault="00F033E3" w:rsidP="00A10CE8">
            <w:pPr>
              <w:rPr>
                <w:color w:val="auto"/>
              </w:rPr>
            </w:pPr>
            <w:r w:rsidRPr="00275D87">
              <w:rPr>
                <w:color w:val="auto"/>
              </w:rPr>
              <w:t>SLT and SPF</w:t>
            </w:r>
          </w:p>
        </w:tc>
      </w:tr>
      <w:tr w:rsidR="003057AE" w:rsidRPr="00402368" w14:paraId="11C2BA35" w14:textId="77777777" w:rsidTr="00316E2C">
        <w:tc>
          <w:tcPr>
            <w:tcW w:w="4644" w:type="dxa"/>
          </w:tcPr>
          <w:p w14:paraId="0972DBCF" w14:textId="77777777" w:rsidR="003057AE" w:rsidRPr="00275D87" w:rsidRDefault="003057AE" w:rsidP="00316E2C">
            <w:pPr>
              <w:rPr>
                <w:b/>
                <w:color w:val="auto"/>
              </w:rPr>
            </w:pPr>
            <w:r w:rsidRPr="00275D87">
              <w:rPr>
                <w:b/>
                <w:color w:val="auto"/>
              </w:rPr>
              <w:t>Review Date</w:t>
            </w:r>
          </w:p>
        </w:tc>
        <w:tc>
          <w:tcPr>
            <w:tcW w:w="5963" w:type="dxa"/>
          </w:tcPr>
          <w:p w14:paraId="16673E03" w14:textId="6E20F752" w:rsidR="0095282C" w:rsidRPr="00275D87" w:rsidRDefault="00F033E3" w:rsidP="00316E2C">
            <w:pPr>
              <w:rPr>
                <w:color w:val="auto"/>
              </w:rPr>
            </w:pPr>
            <w:r w:rsidRPr="00275D87">
              <w:rPr>
                <w:color w:val="auto"/>
              </w:rPr>
              <w:t>November 2021</w:t>
            </w:r>
          </w:p>
        </w:tc>
      </w:tr>
      <w:tr w:rsidR="00191244" w:rsidRPr="00402368" w14:paraId="258FE76A" w14:textId="77777777" w:rsidTr="00316E2C">
        <w:tc>
          <w:tcPr>
            <w:tcW w:w="4644" w:type="dxa"/>
          </w:tcPr>
          <w:p w14:paraId="766E30CF" w14:textId="77777777" w:rsidR="00191244" w:rsidRPr="00402368" w:rsidRDefault="00191244" w:rsidP="00191244">
            <w:pPr>
              <w:widowControl w:val="0"/>
              <w:autoSpaceDE w:val="0"/>
              <w:autoSpaceDN w:val="0"/>
              <w:adjustRightInd w:val="0"/>
              <w:spacing w:line="240" w:lineRule="auto"/>
              <w:rPr>
                <w:b/>
                <w:color w:val="auto"/>
              </w:rPr>
            </w:pPr>
            <w:r w:rsidRPr="00191244">
              <w:rPr>
                <w:b/>
                <w:color w:val="auto"/>
              </w:rPr>
              <w:t>Supersedes: (Please List)</w:t>
            </w:r>
          </w:p>
        </w:tc>
        <w:tc>
          <w:tcPr>
            <w:tcW w:w="5963" w:type="dxa"/>
          </w:tcPr>
          <w:p w14:paraId="7C535FD2" w14:textId="774DF6A6" w:rsidR="00191244" w:rsidRPr="00B447E7" w:rsidRDefault="00F033E3" w:rsidP="00316E2C">
            <w:pPr>
              <w:rPr>
                <w:color w:val="000000" w:themeColor="text1"/>
              </w:rPr>
            </w:pPr>
            <w:r>
              <w:rPr>
                <w:color w:val="000000" w:themeColor="text1"/>
              </w:rPr>
              <w:t>Flexible working Policy – version 2.1</w:t>
            </w:r>
          </w:p>
        </w:tc>
      </w:tr>
      <w:tr w:rsidR="003057AE" w:rsidRPr="00402368" w14:paraId="39B4089C" w14:textId="77777777" w:rsidTr="00316E2C">
        <w:tc>
          <w:tcPr>
            <w:tcW w:w="4644" w:type="dxa"/>
          </w:tcPr>
          <w:p w14:paraId="1CAD852F" w14:textId="77777777" w:rsidR="003057AE" w:rsidRPr="00402368" w:rsidRDefault="003057AE" w:rsidP="00316E2C">
            <w:pPr>
              <w:rPr>
                <w:b/>
                <w:color w:val="auto"/>
              </w:rPr>
            </w:pPr>
            <w:r w:rsidRPr="00402368">
              <w:rPr>
                <w:b/>
                <w:color w:val="auto"/>
              </w:rPr>
              <w:t xml:space="preserve">Equality Impact </w:t>
            </w:r>
            <w:r w:rsidR="00A102B7" w:rsidRPr="00402368">
              <w:rPr>
                <w:b/>
                <w:color w:val="auto"/>
              </w:rPr>
              <w:t>Analysis</w:t>
            </w:r>
            <w:r w:rsidR="006E35D3">
              <w:rPr>
                <w:b/>
                <w:color w:val="auto"/>
              </w:rPr>
              <w:t xml:space="preserve"> Date</w:t>
            </w:r>
          </w:p>
        </w:tc>
        <w:tc>
          <w:tcPr>
            <w:tcW w:w="5963" w:type="dxa"/>
          </w:tcPr>
          <w:p w14:paraId="47DB0DFA" w14:textId="4E560431" w:rsidR="0095282C" w:rsidRPr="00B447E7" w:rsidRDefault="005878CA" w:rsidP="00316E2C">
            <w:pPr>
              <w:rPr>
                <w:color w:val="000000" w:themeColor="text1"/>
              </w:rPr>
            </w:pPr>
            <w:r>
              <w:rPr>
                <w:color w:val="000000" w:themeColor="text1"/>
              </w:rPr>
              <w:t>November 2021</w:t>
            </w:r>
          </w:p>
        </w:tc>
      </w:tr>
      <w:tr w:rsidR="003057AE" w:rsidRPr="00402368" w14:paraId="0BEBC797" w14:textId="77777777" w:rsidTr="00316E2C">
        <w:tc>
          <w:tcPr>
            <w:tcW w:w="4644" w:type="dxa"/>
          </w:tcPr>
          <w:p w14:paraId="31076981" w14:textId="77777777" w:rsidR="003057AE" w:rsidRPr="00402368" w:rsidRDefault="003057AE" w:rsidP="00316E2C">
            <w:pPr>
              <w:rPr>
                <w:b/>
                <w:color w:val="auto"/>
              </w:rPr>
            </w:pPr>
            <w:r w:rsidRPr="00402368">
              <w:rPr>
                <w:b/>
                <w:color w:val="auto"/>
              </w:rPr>
              <w:t>Target Audience</w:t>
            </w:r>
          </w:p>
        </w:tc>
        <w:tc>
          <w:tcPr>
            <w:tcW w:w="5963" w:type="dxa"/>
          </w:tcPr>
          <w:p w14:paraId="046759C7" w14:textId="1CCB4FFB" w:rsidR="00BB1833" w:rsidRPr="00845F62" w:rsidRDefault="00F033E3" w:rsidP="00AE286E">
            <w:pPr>
              <w:pStyle w:val="ListParagraph"/>
              <w:ind w:left="0"/>
              <w:rPr>
                <w:color w:val="auto"/>
              </w:rPr>
            </w:pPr>
            <w:r>
              <w:rPr>
                <w:color w:val="auto"/>
              </w:rPr>
              <w:t xml:space="preserve">All staff </w:t>
            </w:r>
          </w:p>
        </w:tc>
      </w:tr>
      <w:tr w:rsidR="003057AE" w:rsidRPr="00402368" w14:paraId="0A809E26" w14:textId="77777777" w:rsidTr="00316E2C">
        <w:tc>
          <w:tcPr>
            <w:tcW w:w="4644" w:type="dxa"/>
          </w:tcPr>
          <w:p w14:paraId="5332ADF0" w14:textId="77777777" w:rsidR="003057AE" w:rsidRPr="00402368" w:rsidRDefault="003057AE" w:rsidP="00316E2C">
            <w:pPr>
              <w:rPr>
                <w:b/>
                <w:color w:val="auto"/>
              </w:rPr>
            </w:pPr>
            <w:r w:rsidRPr="00402368">
              <w:rPr>
                <w:b/>
                <w:color w:val="auto"/>
              </w:rPr>
              <w:t>Version Number</w:t>
            </w:r>
          </w:p>
        </w:tc>
        <w:tc>
          <w:tcPr>
            <w:tcW w:w="5963" w:type="dxa"/>
          </w:tcPr>
          <w:p w14:paraId="5A47AB39" w14:textId="08799C94" w:rsidR="004167BD" w:rsidRPr="00402368" w:rsidRDefault="00F033E3" w:rsidP="00316E2C">
            <w:pPr>
              <w:rPr>
                <w:color w:val="auto"/>
              </w:rPr>
            </w:pPr>
            <w:r>
              <w:rPr>
                <w:color w:val="auto"/>
              </w:rPr>
              <w:t>2.2</w:t>
            </w:r>
          </w:p>
        </w:tc>
      </w:tr>
    </w:tbl>
    <w:p w14:paraId="033FD5A0" w14:textId="77777777" w:rsidR="004D7F55" w:rsidRPr="00402368" w:rsidRDefault="00402368" w:rsidP="00316E2C">
      <w:pPr>
        <w:autoSpaceDE w:val="0"/>
        <w:autoSpaceDN w:val="0"/>
        <w:adjustRightInd w:val="0"/>
        <w:rPr>
          <w:b/>
          <w:color w:val="auto"/>
        </w:rPr>
      </w:pPr>
      <w:r>
        <w:rPr>
          <w:b/>
          <w:color w:val="auto"/>
        </w:rPr>
        <w:br w:type="textWrapping" w:clear="all"/>
      </w:r>
    </w:p>
    <w:p w14:paraId="42F308FB" w14:textId="77777777" w:rsidR="006D5E9C" w:rsidRPr="00402368" w:rsidRDefault="00B05DC7" w:rsidP="00316E2C">
      <w:pPr>
        <w:autoSpaceDE w:val="0"/>
        <w:autoSpaceDN w:val="0"/>
        <w:adjustRightInd w:val="0"/>
        <w:rPr>
          <w:b/>
          <w:color w:val="auto"/>
        </w:rPr>
      </w:pPr>
      <w:r w:rsidRPr="00402368">
        <w:rPr>
          <w:b/>
          <w:color w:val="auto"/>
        </w:rPr>
        <w:t>T</w:t>
      </w:r>
      <w:r w:rsidR="006D5E9C" w:rsidRPr="00402368">
        <w:rPr>
          <w:b/>
          <w:color w:val="auto"/>
        </w:rPr>
        <w:t xml:space="preserve">he </w:t>
      </w:r>
      <w:r w:rsidR="00EC7BEA" w:rsidRPr="00402368">
        <w:rPr>
          <w:b/>
          <w:color w:val="auto"/>
        </w:rPr>
        <w:t>on-line</w:t>
      </w:r>
      <w:r w:rsidR="006D5E9C" w:rsidRPr="00402368">
        <w:rPr>
          <w:b/>
          <w:color w:val="auto"/>
        </w:rPr>
        <w:t xml:space="preserve"> version is the only version that is maintained.  Any printed copies should, therefore, be viewed as ‘uncontrolled’ and as such may not necessarily contain the latest updates and amendments.</w:t>
      </w:r>
    </w:p>
    <w:p w14:paraId="00AC6553" w14:textId="77777777" w:rsidR="00A102B7" w:rsidRPr="00402368" w:rsidRDefault="00A102B7" w:rsidP="00316E2C">
      <w:pPr>
        <w:rPr>
          <w:b/>
          <w:bCs/>
          <w:color w:val="auto"/>
          <w:sz w:val="28"/>
          <w:szCs w:val="28"/>
        </w:rPr>
      </w:pPr>
      <w:r w:rsidRPr="00402368">
        <w:rPr>
          <w:b/>
          <w:bCs/>
          <w:color w:val="auto"/>
          <w:sz w:val="28"/>
          <w:szCs w:val="28"/>
        </w:rPr>
        <w:br w:type="page"/>
      </w:r>
    </w:p>
    <w:p w14:paraId="70B7C6FD" w14:textId="77777777" w:rsidR="00E92762" w:rsidRPr="00402368" w:rsidRDefault="00E92762" w:rsidP="00316E2C">
      <w:pPr>
        <w:rPr>
          <w:b/>
          <w:bCs/>
          <w:color w:val="auto"/>
          <w:sz w:val="28"/>
          <w:szCs w:val="28"/>
        </w:rPr>
      </w:pPr>
      <w:r w:rsidRPr="00402368">
        <w:rPr>
          <w:b/>
          <w:bCs/>
          <w:color w:val="auto"/>
          <w:sz w:val="28"/>
          <w:szCs w:val="28"/>
        </w:rPr>
        <w:lastRenderedPageBreak/>
        <w:t>AMENDMENTS</w:t>
      </w:r>
    </w:p>
    <w:p w14:paraId="5559CDB3" w14:textId="77777777" w:rsidR="00E92762" w:rsidRPr="00402368" w:rsidRDefault="005F0E20" w:rsidP="00316E2C">
      <w:pPr>
        <w:autoSpaceDE w:val="0"/>
        <w:autoSpaceDN w:val="0"/>
        <w:adjustRightInd w:val="0"/>
        <w:rPr>
          <w:color w:val="auto"/>
        </w:rPr>
      </w:pPr>
      <w:r w:rsidRPr="00402368">
        <w:rPr>
          <w:color w:val="auto"/>
        </w:rPr>
        <w:t xml:space="preserve">Amendments to the policy </w:t>
      </w:r>
      <w:r w:rsidR="00E92762" w:rsidRPr="00402368">
        <w:rPr>
          <w:color w:val="auto"/>
        </w:rPr>
        <w:t>may be issued from time to time.  A new amendment history will be issued with each change.</w:t>
      </w:r>
    </w:p>
    <w:p w14:paraId="71351FB8" w14:textId="77777777" w:rsidR="00F169A4" w:rsidRPr="00402368" w:rsidRDefault="00F169A4" w:rsidP="00316E2C">
      <w:pPr>
        <w:autoSpaceDE w:val="0"/>
        <w:autoSpaceDN w:val="0"/>
        <w:adjustRightInd w:val="0"/>
        <w:rPr>
          <w:sz w:val="22"/>
          <w:szCs w:val="22"/>
        </w:rPr>
      </w:pPr>
    </w:p>
    <w:p w14:paraId="1E0ED1ED" w14:textId="77777777" w:rsidR="00E92762" w:rsidRPr="00402368" w:rsidRDefault="00E92762" w:rsidP="00316E2C">
      <w:pPr>
        <w:autoSpaceDE w:val="0"/>
        <w:autoSpaceDN w:val="0"/>
        <w:adjustRightInd w:val="0"/>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2127"/>
        <w:gridCol w:w="2551"/>
        <w:gridCol w:w="2126"/>
        <w:gridCol w:w="1560"/>
      </w:tblGrid>
      <w:tr w:rsidR="00E92762" w:rsidRPr="00402368" w14:paraId="7BF666EB" w14:textId="77777777" w:rsidTr="00316E2C">
        <w:tc>
          <w:tcPr>
            <w:tcW w:w="1275" w:type="dxa"/>
          </w:tcPr>
          <w:p w14:paraId="39984325" w14:textId="77777777" w:rsidR="00E92762" w:rsidRPr="00402368" w:rsidRDefault="00E92762" w:rsidP="00316E2C">
            <w:pPr>
              <w:autoSpaceDE w:val="0"/>
              <w:autoSpaceDN w:val="0"/>
              <w:adjustRightInd w:val="0"/>
              <w:rPr>
                <w:b/>
                <w:bCs/>
                <w:color w:val="auto"/>
              </w:rPr>
            </w:pPr>
            <w:r w:rsidRPr="00402368">
              <w:rPr>
                <w:b/>
                <w:bCs/>
                <w:color w:val="auto"/>
              </w:rPr>
              <w:t>New Version Number</w:t>
            </w:r>
          </w:p>
        </w:tc>
        <w:tc>
          <w:tcPr>
            <w:tcW w:w="2127" w:type="dxa"/>
          </w:tcPr>
          <w:p w14:paraId="2154B850" w14:textId="77777777" w:rsidR="00E92762" w:rsidRPr="00402368" w:rsidRDefault="00E92762" w:rsidP="00316E2C">
            <w:pPr>
              <w:autoSpaceDE w:val="0"/>
              <w:autoSpaceDN w:val="0"/>
              <w:adjustRightInd w:val="0"/>
              <w:rPr>
                <w:b/>
                <w:bCs/>
                <w:color w:val="auto"/>
              </w:rPr>
            </w:pPr>
            <w:r w:rsidRPr="00402368">
              <w:rPr>
                <w:b/>
                <w:bCs/>
                <w:color w:val="auto"/>
              </w:rPr>
              <w:t>Issued by</w:t>
            </w:r>
            <w:r w:rsidR="008F16A6">
              <w:rPr>
                <w:b/>
                <w:bCs/>
                <w:color w:val="auto"/>
              </w:rPr>
              <w:t xml:space="preserve"> (department)</w:t>
            </w:r>
          </w:p>
        </w:tc>
        <w:tc>
          <w:tcPr>
            <w:tcW w:w="2551" w:type="dxa"/>
          </w:tcPr>
          <w:p w14:paraId="4A2F8EAF" w14:textId="18669D77" w:rsidR="00E92762" w:rsidRPr="00402368" w:rsidRDefault="00E92762" w:rsidP="00316E2C">
            <w:pPr>
              <w:autoSpaceDE w:val="0"/>
              <w:autoSpaceDN w:val="0"/>
              <w:adjustRightInd w:val="0"/>
              <w:rPr>
                <w:color w:val="auto"/>
              </w:rPr>
            </w:pPr>
            <w:r w:rsidRPr="00402368">
              <w:rPr>
                <w:b/>
                <w:bCs/>
                <w:color w:val="auto"/>
              </w:rPr>
              <w:t>Nature of Amendment</w:t>
            </w:r>
            <w:r w:rsidR="00975698">
              <w:rPr>
                <w:b/>
                <w:bCs/>
                <w:color w:val="auto"/>
              </w:rPr>
              <w:t>s</w:t>
            </w:r>
          </w:p>
        </w:tc>
        <w:tc>
          <w:tcPr>
            <w:tcW w:w="2126" w:type="dxa"/>
          </w:tcPr>
          <w:p w14:paraId="1D819D34" w14:textId="79421772" w:rsidR="00E92762" w:rsidRPr="00402368" w:rsidRDefault="00415E5D" w:rsidP="00316E2C">
            <w:pPr>
              <w:autoSpaceDE w:val="0"/>
              <w:autoSpaceDN w:val="0"/>
              <w:adjustRightInd w:val="0"/>
              <w:rPr>
                <w:b/>
                <w:color w:val="auto"/>
              </w:rPr>
            </w:pPr>
            <w:r>
              <w:rPr>
                <w:b/>
                <w:color w:val="auto"/>
              </w:rPr>
              <w:t>Approved by and</w:t>
            </w:r>
            <w:r w:rsidR="00E92762" w:rsidRPr="00402368">
              <w:rPr>
                <w:b/>
                <w:color w:val="auto"/>
              </w:rPr>
              <w:t xml:space="preserve"> Date</w:t>
            </w:r>
          </w:p>
        </w:tc>
        <w:tc>
          <w:tcPr>
            <w:tcW w:w="1560" w:type="dxa"/>
          </w:tcPr>
          <w:p w14:paraId="10788E43" w14:textId="77777777" w:rsidR="00E92762" w:rsidRPr="00402368" w:rsidRDefault="00E92762" w:rsidP="00575DA6">
            <w:pPr>
              <w:autoSpaceDE w:val="0"/>
              <w:autoSpaceDN w:val="0"/>
              <w:adjustRightInd w:val="0"/>
              <w:rPr>
                <w:b/>
                <w:color w:val="auto"/>
              </w:rPr>
            </w:pPr>
            <w:r w:rsidRPr="00402368">
              <w:rPr>
                <w:b/>
                <w:color w:val="auto"/>
              </w:rPr>
              <w:t xml:space="preserve">Date on </w:t>
            </w:r>
            <w:r w:rsidR="00575DA6">
              <w:rPr>
                <w:b/>
                <w:color w:val="auto"/>
              </w:rPr>
              <w:t>website</w:t>
            </w:r>
          </w:p>
        </w:tc>
      </w:tr>
      <w:tr w:rsidR="00F033E3" w:rsidRPr="00402368" w14:paraId="1C0476B7" w14:textId="77777777" w:rsidTr="00316E2C">
        <w:tc>
          <w:tcPr>
            <w:tcW w:w="1275" w:type="dxa"/>
          </w:tcPr>
          <w:p w14:paraId="778BCE96" w14:textId="661C3CB1" w:rsidR="00F033E3" w:rsidRPr="00F033E3" w:rsidRDefault="00F033E3" w:rsidP="00F033E3">
            <w:pPr>
              <w:rPr>
                <w:color w:val="auto"/>
              </w:rPr>
            </w:pPr>
            <w:r w:rsidRPr="00F033E3">
              <w:rPr>
                <w:color w:val="auto"/>
              </w:rPr>
              <w:t>2.2</w:t>
            </w:r>
          </w:p>
        </w:tc>
        <w:tc>
          <w:tcPr>
            <w:tcW w:w="2127" w:type="dxa"/>
          </w:tcPr>
          <w:p w14:paraId="49814D3F" w14:textId="1B1C9B79" w:rsidR="00F033E3" w:rsidRPr="00F033E3" w:rsidRDefault="00F033E3" w:rsidP="00F033E3">
            <w:pPr>
              <w:rPr>
                <w:color w:val="auto"/>
              </w:rPr>
            </w:pPr>
            <w:r w:rsidRPr="00F033E3">
              <w:rPr>
                <w:color w:val="auto"/>
              </w:rPr>
              <w:t>HR</w:t>
            </w:r>
          </w:p>
        </w:tc>
        <w:tc>
          <w:tcPr>
            <w:tcW w:w="2551" w:type="dxa"/>
          </w:tcPr>
          <w:p w14:paraId="007D545D" w14:textId="33A5D60A" w:rsidR="00F033E3" w:rsidRPr="00F033E3" w:rsidRDefault="00F033E3" w:rsidP="00F033E3">
            <w:pPr>
              <w:rPr>
                <w:color w:val="auto"/>
              </w:rPr>
            </w:pPr>
            <w:r w:rsidRPr="00F033E3">
              <w:rPr>
                <w:color w:val="auto"/>
              </w:rPr>
              <w:t xml:space="preserve">Review in line with revised national guidance </w:t>
            </w:r>
          </w:p>
        </w:tc>
        <w:tc>
          <w:tcPr>
            <w:tcW w:w="2126" w:type="dxa"/>
          </w:tcPr>
          <w:p w14:paraId="631A2B88" w14:textId="00D5D708" w:rsidR="00F033E3" w:rsidRPr="00F033E3" w:rsidRDefault="00F033E3" w:rsidP="00F033E3">
            <w:pPr>
              <w:rPr>
                <w:color w:val="auto"/>
              </w:rPr>
            </w:pPr>
            <w:r w:rsidRPr="00F033E3">
              <w:rPr>
                <w:color w:val="auto"/>
              </w:rPr>
              <w:t>November 2021</w:t>
            </w:r>
          </w:p>
        </w:tc>
        <w:tc>
          <w:tcPr>
            <w:tcW w:w="1560" w:type="dxa"/>
          </w:tcPr>
          <w:p w14:paraId="7E04DFA3" w14:textId="2001944B" w:rsidR="00F033E3" w:rsidRPr="00F033E3" w:rsidRDefault="00F033E3" w:rsidP="00F033E3">
            <w:pPr>
              <w:autoSpaceDE w:val="0"/>
              <w:autoSpaceDN w:val="0"/>
              <w:adjustRightInd w:val="0"/>
              <w:rPr>
                <w:color w:val="auto"/>
              </w:rPr>
            </w:pPr>
            <w:r w:rsidRPr="00F033E3">
              <w:rPr>
                <w:color w:val="auto"/>
              </w:rPr>
              <w:t>November 2021</w:t>
            </w:r>
          </w:p>
        </w:tc>
      </w:tr>
      <w:tr w:rsidR="00F033E3" w:rsidRPr="00402368" w14:paraId="60FDE2FB" w14:textId="77777777" w:rsidTr="00316E2C">
        <w:tc>
          <w:tcPr>
            <w:tcW w:w="1275" w:type="dxa"/>
          </w:tcPr>
          <w:p w14:paraId="724AFFC0" w14:textId="77777777" w:rsidR="00F033E3" w:rsidRPr="00402368" w:rsidRDefault="00F033E3" w:rsidP="00F033E3">
            <w:pPr>
              <w:rPr>
                <w:color w:val="000000"/>
              </w:rPr>
            </w:pPr>
          </w:p>
        </w:tc>
        <w:tc>
          <w:tcPr>
            <w:tcW w:w="2127" w:type="dxa"/>
          </w:tcPr>
          <w:p w14:paraId="42426E92" w14:textId="77777777" w:rsidR="00F033E3" w:rsidRPr="00402368" w:rsidRDefault="00F033E3" w:rsidP="00F033E3">
            <w:pPr>
              <w:rPr>
                <w:color w:val="000000"/>
              </w:rPr>
            </w:pPr>
          </w:p>
        </w:tc>
        <w:tc>
          <w:tcPr>
            <w:tcW w:w="2551" w:type="dxa"/>
          </w:tcPr>
          <w:p w14:paraId="0998C0C4" w14:textId="77777777" w:rsidR="00F033E3" w:rsidRPr="00402368" w:rsidRDefault="00F033E3" w:rsidP="00F033E3">
            <w:pPr>
              <w:rPr>
                <w:color w:val="000000"/>
              </w:rPr>
            </w:pPr>
          </w:p>
        </w:tc>
        <w:tc>
          <w:tcPr>
            <w:tcW w:w="2126" w:type="dxa"/>
          </w:tcPr>
          <w:p w14:paraId="4427DDFE" w14:textId="77777777" w:rsidR="00F033E3" w:rsidRPr="00402368" w:rsidRDefault="00F033E3" w:rsidP="00F033E3">
            <w:pPr>
              <w:rPr>
                <w:color w:val="000000"/>
              </w:rPr>
            </w:pPr>
          </w:p>
        </w:tc>
        <w:tc>
          <w:tcPr>
            <w:tcW w:w="1560" w:type="dxa"/>
          </w:tcPr>
          <w:p w14:paraId="487C3B5B" w14:textId="77777777" w:rsidR="00F033E3" w:rsidRPr="00402368" w:rsidRDefault="00F033E3" w:rsidP="00F033E3">
            <w:pPr>
              <w:autoSpaceDE w:val="0"/>
              <w:autoSpaceDN w:val="0"/>
              <w:adjustRightInd w:val="0"/>
            </w:pPr>
          </w:p>
        </w:tc>
      </w:tr>
      <w:tr w:rsidR="00F033E3" w:rsidRPr="00402368" w14:paraId="14229F54" w14:textId="77777777" w:rsidTr="00316E2C">
        <w:tc>
          <w:tcPr>
            <w:tcW w:w="1275" w:type="dxa"/>
          </w:tcPr>
          <w:p w14:paraId="06F9979F" w14:textId="77777777" w:rsidR="00F033E3" w:rsidRPr="00402368" w:rsidRDefault="00F033E3" w:rsidP="00F033E3">
            <w:pPr>
              <w:rPr>
                <w:color w:val="000000"/>
              </w:rPr>
            </w:pPr>
          </w:p>
        </w:tc>
        <w:tc>
          <w:tcPr>
            <w:tcW w:w="2127" w:type="dxa"/>
          </w:tcPr>
          <w:p w14:paraId="303A5979" w14:textId="77777777" w:rsidR="00F033E3" w:rsidRPr="00402368" w:rsidRDefault="00F033E3" w:rsidP="00F033E3">
            <w:pPr>
              <w:rPr>
                <w:color w:val="000000"/>
              </w:rPr>
            </w:pPr>
          </w:p>
        </w:tc>
        <w:tc>
          <w:tcPr>
            <w:tcW w:w="2551" w:type="dxa"/>
          </w:tcPr>
          <w:p w14:paraId="49873EF6" w14:textId="77777777" w:rsidR="00F033E3" w:rsidRPr="00402368" w:rsidRDefault="00F033E3" w:rsidP="00F033E3">
            <w:pPr>
              <w:rPr>
                <w:color w:val="000000"/>
              </w:rPr>
            </w:pPr>
          </w:p>
        </w:tc>
        <w:tc>
          <w:tcPr>
            <w:tcW w:w="2126" w:type="dxa"/>
          </w:tcPr>
          <w:p w14:paraId="6487528F" w14:textId="77777777" w:rsidR="00F033E3" w:rsidRPr="00402368" w:rsidRDefault="00F033E3" w:rsidP="00F033E3">
            <w:pPr>
              <w:rPr>
                <w:color w:val="000000"/>
              </w:rPr>
            </w:pPr>
          </w:p>
        </w:tc>
        <w:tc>
          <w:tcPr>
            <w:tcW w:w="1560" w:type="dxa"/>
          </w:tcPr>
          <w:p w14:paraId="36772712" w14:textId="77777777" w:rsidR="00F033E3" w:rsidRPr="00402368" w:rsidRDefault="00F033E3" w:rsidP="00F033E3">
            <w:pPr>
              <w:autoSpaceDE w:val="0"/>
              <w:autoSpaceDN w:val="0"/>
              <w:adjustRightInd w:val="0"/>
            </w:pPr>
          </w:p>
        </w:tc>
      </w:tr>
      <w:tr w:rsidR="00F033E3" w:rsidRPr="00402368" w14:paraId="1495CF37" w14:textId="77777777" w:rsidTr="00316E2C">
        <w:tc>
          <w:tcPr>
            <w:tcW w:w="1275" w:type="dxa"/>
          </w:tcPr>
          <w:p w14:paraId="0F471F6D" w14:textId="77777777" w:rsidR="00F033E3" w:rsidRPr="00402368" w:rsidRDefault="00F033E3" w:rsidP="00F033E3">
            <w:pPr>
              <w:rPr>
                <w:color w:val="000000"/>
              </w:rPr>
            </w:pPr>
          </w:p>
        </w:tc>
        <w:tc>
          <w:tcPr>
            <w:tcW w:w="2127" w:type="dxa"/>
          </w:tcPr>
          <w:p w14:paraId="368D5E22" w14:textId="77777777" w:rsidR="00F033E3" w:rsidRPr="00402368" w:rsidRDefault="00F033E3" w:rsidP="00F033E3">
            <w:pPr>
              <w:rPr>
                <w:color w:val="000000"/>
              </w:rPr>
            </w:pPr>
          </w:p>
        </w:tc>
        <w:tc>
          <w:tcPr>
            <w:tcW w:w="2551" w:type="dxa"/>
          </w:tcPr>
          <w:p w14:paraId="68610768" w14:textId="77777777" w:rsidR="00F033E3" w:rsidRPr="00402368" w:rsidRDefault="00F033E3" w:rsidP="00F033E3">
            <w:pPr>
              <w:rPr>
                <w:color w:val="000000"/>
              </w:rPr>
            </w:pPr>
          </w:p>
        </w:tc>
        <w:tc>
          <w:tcPr>
            <w:tcW w:w="2126" w:type="dxa"/>
          </w:tcPr>
          <w:p w14:paraId="6D65FE70" w14:textId="77777777" w:rsidR="00F033E3" w:rsidRPr="00402368" w:rsidRDefault="00F033E3" w:rsidP="00F033E3">
            <w:pPr>
              <w:rPr>
                <w:color w:val="000000"/>
              </w:rPr>
            </w:pPr>
          </w:p>
        </w:tc>
        <w:tc>
          <w:tcPr>
            <w:tcW w:w="1560" w:type="dxa"/>
          </w:tcPr>
          <w:p w14:paraId="7CDF10D6" w14:textId="77777777" w:rsidR="00F033E3" w:rsidRPr="00402368" w:rsidRDefault="00F033E3" w:rsidP="00F033E3">
            <w:pPr>
              <w:autoSpaceDE w:val="0"/>
              <w:autoSpaceDN w:val="0"/>
              <w:adjustRightInd w:val="0"/>
            </w:pPr>
          </w:p>
        </w:tc>
      </w:tr>
      <w:tr w:rsidR="00F033E3" w:rsidRPr="00B447E7" w14:paraId="46E7552C" w14:textId="77777777" w:rsidTr="00316E2C">
        <w:tc>
          <w:tcPr>
            <w:tcW w:w="1275" w:type="dxa"/>
          </w:tcPr>
          <w:p w14:paraId="523B32FE" w14:textId="77777777" w:rsidR="00F033E3" w:rsidRPr="00B447E7" w:rsidRDefault="00F033E3" w:rsidP="00F033E3">
            <w:pPr>
              <w:autoSpaceDE w:val="0"/>
              <w:autoSpaceDN w:val="0"/>
              <w:adjustRightInd w:val="0"/>
              <w:rPr>
                <w:color w:val="000000" w:themeColor="text1"/>
              </w:rPr>
            </w:pPr>
          </w:p>
        </w:tc>
        <w:tc>
          <w:tcPr>
            <w:tcW w:w="2127" w:type="dxa"/>
          </w:tcPr>
          <w:p w14:paraId="44201516" w14:textId="77777777" w:rsidR="00F033E3" w:rsidRPr="00B447E7" w:rsidRDefault="00F033E3" w:rsidP="00F033E3">
            <w:pPr>
              <w:autoSpaceDE w:val="0"/>
              <w:autoSpaceDN w:val="0"/>
              <w:adjustRightInd w:val="0"/>
              <w:rPr>
                <w:color w:val="000000" w:themeColor="text1"/>
              </w:rPr>
            </w:pPr>
          </w:p>
        </w:tc>
        <w:tc>
          <w:tcPr>
            <w:tcW w:w="2551" w:type="dxa"/>
          </w:tcPr>
          <w:p w14:paraId="1DD5CC87" w14:textId="77777777" w:rsidR="00F033E3" w:rsidRPr="00B447E7" w:rsidRDefault="00F033E3" w:rsidP="00F033E3">
            <w:pPr>
              <w:autoSpaceDE w:val="0"/>
              <w:autoSpaceDN w:val="0"/>
              <w:adjustRightInd w:val="0"/>
              <w:rPr>
                <w:color w:val="000000" w:themeColor="text1"/>
              </w:rPr>
            </w:pPr>
          </w:p>
        </w:tc>
        <w:tc>
          <w:tcPr>
            <w:tcW w:w="2126" w:type="dxa"/>
          </w:tcPr>
          <w:p w14:paraId="2E142139" w14:textId="77777777" w:rsidR="00F033E3" w:rsidRPr="00B447E7" w:rsidRDefault="00F033E3" w:rsidP="00F033E3">
            <w:pPr>
              <w:autoSpaceDE w:val="0"/>
              <w:autoSpaceDN w:val="0"/>
              <w:adjustRightInd w:val="0"/>
              <w:rPr>
                <w:color w:val="000000" w:themeColor="text1"/>
              </w:rPr>
            </w:pPr>
          </w:p>
        </w:tc>
        <w:tc>
          <w:tcPr>
            <w:tcW w:w="1560" w:type="dxa"/>
          </w:tcPr>
          <w:p w14:paraId="554B5ACD" w14:textId="77777777" w:rsidR="00F033E3" w:rsidRPr="00B447E7" w:rsidRDefault="00F033E3" w:rsidP="00F033E3">
            <w:pPr>
              <w:autoSpaceDE w:val="0"/>
              <w:autoSpaceDN w:val="0"/>
              <w:adjustRightInd w:val="0"/>
              <w:rPr>
                <w:color w:val="000000" w:themeColor="text1"/>
              </w:rPr>
            </w:pPr>
          </w:p>
        </w:tc>
      </w:tr>
    </w:tbl>
    <w:p w14:paraId="33BB45A3" w14:textId="77777777" w:rsidR="004167BD" w:rsidRPr="00402368" w:rsidRDefault="004167BD" w:rsidP="00316E2C">
      <w:pPr>
        <w:rPr>
          <w:b/>
        </w:rPr>
      </w:pPr>
    </w:p>
    <w:p w14:paraId="326B5116" w14:textId="77777777" w:rsidR="004167BD" w:rsidRPr="00402368" w:rsidRDefault="004167BD" w:rsidP="00316E2C">
      <w:pPr>
        <w:rPr>
          <w:b/>
        </w:rPr>
      </w:pPr>
    </w:p>
    <w:p w14:paraId="5A128EC9" w14:textId="77777777" w:rsidR="004167BD" w:rsidRPr="00402368" w:rsidRDefault="004167BD" w:rsidP="00316E2C"/>
    <w:p w14:paraId="14FC8E0A" w14:textId="77777777" w:rsidR="007D24B2" w:rsidRPr="00402368" w:rsidRDefault="007D24B2" w:rsidP="00316E2C">
      <w:pPr>
        <w:rPr>
          <w:b/>
        </w:rPr>
      </w:pPr>
      <w:r w:rsidRPr="00402368">
        <w:rPr>
          <w:b/>
        </w:rPr>
        <w:br w:type="page"/>
      </w:r>
    </w:p>
    <w:p w14:paraId="37E1C104" w14:textId="77777777" w:rsidR="00F11374" w:rsidRPr="00F11374" w:rsidRDefault="00F11374" w:rsidP="00316E2C">
      <w:pPr>
        <w:jc w:val="center"/>
        <w:rPr>
          <w:b/>
          <w:bCs/>
          <w:color w:val="auto"/>
          <w:sz w:val="28"/>
          <w:szCs w:val="28"/>
        </w:rPr>
      </w:pPr>
      <w:r w:rsidRPr="00F11374">
        <w:rPr>
          <w:b/>
          <w:bCs/>
          <w:color w:val="auto"/>
          <w:sz w:val="28"/>
          <w:szCs w:val="28"/>
        </w:rPr>
        <w:lastRenderedPageBreak/>
        <w:t>Making our Information Accessible</w:t>
      </w:r>
    </w:p>
    <w:p w14:paraId="6AB696CF" w14:textId="77777777" w:rsidR="00F11374" w:rsidRPr="00F11374" w:rsidRDefault="00F11374" w:rsidP="00316E2C">
      <w:pPr>
        <w:jc w:val="center"/>
        <w:rPr>
          <w:color w:val="auto"/>
          <w:lang w:val="pl-PL"/>
        </w:rPr>
      </w:pPr>
    </w:p>
    <w:p w14:paraId="79C473AA" w14:textId="77777777" w:rsidR="00F11374" w:rsidRPr="00F11374" w:rsidRDefault="00F11374" w:rsidP="00316E2C">
      <w:pPr>
        <w:spacing w:line="240" w:lineRule="auto"/>
        <w:rPr>
          <w:color w:val="auto"/>
          <w:lang w:val="pl-PL"/>
        </w:rPr>
      </w:pPr>
      <w:r w:rsidRPr="00F11374">
        <w:rPr>
          <w:color w:val="auto"/>
          <w:lang w:val="pl-PL"/>
        </w:rPr>
        <w:t xml:space="preserve">If you would like this information explaining to you in your own language, please tick the appropriate box and send it to the </w:t>
      </w:r>
      <w:r w:rsidRPr="00F11374">
        <w:rPr>
          <w:b/>
          <w:color w:val="auto"/>
          <w:lang w:val="pl-PL"/>
        </w:rPr>
        <w:t>Freepost</w:t>
      </w:r>
      <w:r w:rsidRPr="00F11374">
        <w:rPr>
          <w:color w:val="auto"/>
          <w:lang w:val="pl-PL"/>
        </w:rPr>
        <w:t xml:space="preserve"> address below:</w:t>
      </w:r>
    </w:p>
    <w:p w14:paraId="00963341" w14:textId="77777777" w:rsidR="00F11374" w:rsidRPr="00F11374" w:rsidRDefault="00F11374" w:rsidP="00316E2C">
      <w:pPr>
        <w:spacing w:line="240" w:lineRule="auto"/>
        <w:rPr>
          <w:color w:val="auto"/>
          <w:sz w:val="16"/>
          <w:szCs w:val="16"/>
          <w:lang w:val="pl-PL"/>
        </w:rPr>
      </w:pPr>
    </w:p>
    <w:p w14:paraId="1D38E6B5" w14:textId="77777777" w:rsidR="00F11374" w:rsidRPr="00F11374" w:rsidRDefault="00F11374" w:rsidP="00316E2C">
      <w:pPr>
        <w:spacing w:line="240" w:lineRule="auto"/>
        <w:rPr>
          <w:color w:val="auto"/>
          <w:lang w:val="pl-PL"/>
        </w:rPr>
      </w:pPr>
      <w:r w:rsidRPr="00F11374">
        <w:rPr>
          <w:b/>
          <w:color w:val="auto"/>
          <w:u w:val="single"/>
          <w:lang w:val="pl-PL"/>
        </w:rPr>
        <w:t>Polish</w:t>
      </w:r>
      <w:r w:rsidRPr="00F11374">
        <w:rPr>
          <w:b/>
          <w:color w:val="auto"/>
          <w:lang w:val="pl-PL"/>
        </w:rPr>
        <w:tab/>
      </w:r>
      <w:r w:rsidRPr="00F11374">
        <w:rPr>
          <w:b/>
          <w:color w:val="auto"/>
          <w:lang w:val="pl-PL"/>
        </w:rPr>
        <w:tab/>
      </w:r>
      <w:r w:rsidRPr="00F11374">
        <w:rPr>
          <w:color w:val="auto"/>
          <w:lang w:val="pl-PL"/>
        </w:rPr>
        <w:tab/>
      </w:r>
      <w:r w:rsidRPr="00F11374">
        <w:rPr>
          <w:color w:val="auto"/>
          <w:lang w:val="pl-PL"/>
        </w:rPr>
        <w:tab/>
      </w:r>
      <w:r w:rsidRPr="00F11374">
        <w:rPr>
          <w:color w:val="auto"/>
          <w:lang w:val="pl-PL"/>
        </w:rPr>
        <w:tab/>
      </w:r>
      <w:r w:rsidRPr="00F11374">
        <w:rPr>
          <w:color w:val="auto"/>
          <w:lang w:val="pl-PL"/>
        </w:rPr>
        <w:tab/>
      </w:r>
      <w:r w:rsidRPr="00F11374">
        <w:rPr>
          <w:color w:val="auto"/>
          <w:lang w:val="pl-PL"/>
        </w:rPr>
        <w:tab/>
      </w:r>
      <w:r w:rsidRPr="00F11374">
        <w:rPr>
          <w:color w:val="auto"/>
          <w:lang w:val="pl-PL"/>
        </w:rPr>
        <w:tab/>
      </w:r>
      <w:r w:rsidRPr="00F11374">
        <w:rPr>
          <w:color w:val="auto"/>
          <w:lang w:val="pl-PL"/>
        </w:rPr>
        <w:tab/>
      </w:r>
      <w:r w:rsidRPr="00F11374">
        <w:rPr>
          <w:color w:val="auto"/>
          <w:lang w:val="pl-PL"/>
        </w:rPr>
        <w:tab/>
      </w:r>
      <w:r w:rsidRPr="00F11374">
        <w:rPr>
          <w:color w:val="auto"/>
          <w:lang w:val="pl-PL"/>
        </w:rPr>
        <w:tab/>
      </w:r>
      <w:r w:rsidRPr="00F11374">
        <w:rPr>
          <w:color w:val="auto"/>
          <w:sz w:val="28"/>
          <w:szCs w:val="28"/>
          <w:lang w:val="pl-PL"/>
        </w:rPr>
        <w:sym w:font="Wingdings 2" w:char="F0A3"/>
      </w:r>
    </w:p>
    <w:p w14:paraId="2AF77A09" w14:textId="77777777" w:rsidR="00F11374" w:rsidRPr="00F11374" w:rsidRDefault="00F11374" w:rsidP="00316E2C">
      <w:pPr>
        <w:spacing w:line="240" w:lineRule="auto"/>
        <w:rPr>
          <w:color w:val="auto"/>
          <w:lang w:val="pl-PL"/>
        </w:rPr>
      </w:pPr>
      <w:r w:rsidRPr="00F11374">
        <w:rPr>
          <w:color w:val="auto"/>
          <w:lang w:val="pl-PL"/>
        </w:rPr>
        <w:t>Jeśli potrzebują Państwo wyjaśnienia tych informacji w języku polskim, proszę zaznaczyć właściwą kratkę i odesłać formularz na adres:</w:t>
      </w:r>
    </w:p>
    <w:p w14:paraId="731166CC" w14:textId="77777777" w:rsidR="00F11374" w:rsidRPr="00F11374" w:rsidRDefault="00F11374" w:rsidP="00316E2C">
      <w:pPr>
        <w:spacing w:line="240" w:lineRule="auto"/>
        <w:rPr>
          <w:color w:val="auto"/>
          <w:lang w:val="pl-PL"/>
        </w:rPr>
      </w:pPr>
      <w:r w:rsidRPr="00F11374">
        <w:rPr>
          <w:color w:val="auto"/>
          <w:lang w:val="pl-PL"/>
        </w:rPr>
        <w:tab/>
      </w:r>
    </w:p>
    <w:p w14:paraId="7DA19927" w14:textId="77777777" w:rsidR="00F11374" w:rsidRPr="00F11374" w:rsidRDefault="00F11374" w:rsidP="00316E2C">
      <w:pPr>
        <w:spacing w:line="240" w:lineRule="auto"/>
        <w:rPr>
          <w:b/>
          <w:color w:val="auto"/>
          <w:lang w:val="pl-PL"/>
        </w:rPr>
      </w:pPr>
      <w:r w:rsidRPr="00F11374">
        <w:rPr>
          <w:b/>
          <w:color w:val="auto"/>
          <w:u w:val="single"/>
          <w:lang w:val="pl-PL"/>
        </w:rPr>
        <w:t>Latvian</w:t>
      </w:r>
      <w:r w:rsidRPr="00F11374">
        <w:rPr>
          <w:b/>
          <w:color w:val="auto"/>
          <w:lang w:val="pl-PL"/>
        </w:rPr>
        <w:tab/>
      </w:r>
      <w:r w:rsidRPr="00F11374">
        <w:rPr>
          <w:b/>
          <w:color w:val="auto"/>
          <w:lang w:val="pl-PL"/>
        </w:rPr>
        <w:tab/>
      </w:r>
      <w:r w:rsidRPr="00F11374">
        <w:rPr>
          <w:b/>
          <w:color w:val="auto"/>
          <w:lang w:val="pl-PL"/>
        </w:rPr>
        <w:tab/>
      </w:r>
      <w:r w:rsidRPr="00F11374">
        <w:rPr>
          <w:b/>
          <w:color w:val="auto"/>
          <w:lang w:val="pl-PL"/>
        </w:rPr>
        <w:tab/>
      </w:r>
      <w:r w:rsidRPr="00F11374">
        <w:rPr>
          <w:b/>
          <w:color w:val="auto"/>
          <w:lang w:val="pl-PL"/>
        </w:rPr>
        <w:tab/>
      </w:r>
      <w:r w:rsidRPr="00F11374">
        <w:rPr>
          <w:b/>
          <w:color w:val="auto"/>
          <w:lang w:val="pl-PL"/>
        </w:rPr>
        <w:tab/>
      </w:r>
      <w:r w:rsidRPr="00F11374">
        <w:rPr>
          <w:b/>
          <w:color w:val="auto"/>
          <w:lang w:val="pl-PL"/>
        </w:rPr>
        <w:tab/>
      </w:r>
      <w:r w:rsidRPr="00F11374">
        <w:rPr>
          <w:b/>
          <w:color w:val="auto"/>
          <w:lang w:val="pl-PL"/>
        </w:rPr>
        <w:tab/>
      </w:r>
      <w:r w:rsidRPr="00F11374">
        <w:rPr>
          <w:b/>
          <w:color w:val="auto"/>
          <w:lang w:val="pl-PL"/>
        </w:rPr>
        <w:tab/>
      </w:r>
      <w:r w:rsidRPr="00F11374">
        <w:rPr>
          <w:b/>
          <w:color w:val="auto"/>
          <w:lang w:val="pl-PL"/>
        </w:rPr>
        <w:tab/>
      </w:r>
      <w:r w:rsidRPr="00F11374">
        <w:rPr>
          <w:b/>
          <w:color w:val="auto"/>
          <w:lang w:val="pl-PL"/>
        </w:rPr>
        <w:tab/>
      </w:r>
      <w:r w:rsidRPr="00F11374">
        <w:rPr>
          <w:color w:val="auto"/>
          <w:sz w:val="28"/>
          <w:szCs w:val="28"/>
          <w:lang w:val="pl-PL"/>
        </w:rPr>
        <w:sym w:font="Wingdings 2" w:char="F0A3"/>
      </w:r>
    </w:p>
    <w:p w14:paraId="3B7D6B1F" w14:textId="77777777" w:rsidR="00F11374" w:rsidRPr="00F11374" w:rsidRDefault="00F11374" w:rsidP="00316E2C">
      <w:pPr>
        <w:spacing w:line="240" w:lineRule="auto"/>
        <w:rPr>
          <w:color w:val="auto"/>
          <w:lang w:val="lv-LV"/>
        </w:rPr>
      </w:pPr>
      <w:r w:rsidRPr="00F11374">
        <w:rPr>
          <w:color w:val="auto"/>
          <w:lang w:val="lv-LV"/>
        </w:rPr>
        <w:t>Ja vēlaties, lai šī informācija tikta paskaidrota jums jūsu valodā, lūdzu, atzīmējiet atbilstošo izvēles rūtiņu un sūtiet uz šo adresi:</w:t>
      </w:r>
    </w:p>
    <w:p w14:paraId="55836B23" w14:textId="77777777" w:rsidR="00F11374" w:rsidRPr="00F11374" w:rsidRDefault="00F11374" w:rsidP="00316E2C">
      <w:pPr>
        <w:spacing w:line="240" w:lineRule="auto"/>
        <w:rPr>
          <w:color w:val="auto"/>
          <w:lang w:val="pl-PL"/>
        </w:rPr>
      </w:pPr>
    </w:p>
    <w:p w14:paraId="2DB2069E" w14:textId="77777777" w:rsidR="00F11374" w:rsidRPr="00F11374" w:rsidRDefault="00F11374" w:rsidP="00316E2C">
      <w:pPr>
        <w:spacing w:line="240" w:lineRule="auto"/>
        <w:rPr>
          <w:b/>
          <w:color w:val="auto"/>
          <w:lang w:val="pl-PL"/>
        </w:rPr>
      </w:pPr>
      <w:r w:rsidRPr="00F11374">
        <w:rPr>
          <w:b/>
          <w:color w:val="auto"/>
          <w:u w:val="single"/>
          <w:lang w:val="pl-PL"/>
        </w:rPr>
        <w:t>Russian</w:t>
      </w:r>
      <w:r w:rsidRPr="00F11374">
        <w:rPr>
          <w:b/>
          <w:color w:val="auto"/>
          <w:lang w:val="pl-PL"/>
        </w:rPr>
        <w:tab/>
      </w:r>
      <w:r w:rsidRPr="00F11374">
        <w:rPr>
          <w:b/>
          <w:color w:val="auto"/>
          <w:lang w:val="pl-PL"/>
        </w:rPr>
        <w:tab/>
      </w:r>
      <w:r w:rsidRPr="00F11374">
        <w:rPr>
          <w:b/>
          <w:color w:val="auto"/>
          <w:lang w:val="pl-PL"/>
        </w:rPr>
        <w:tab/>
      </w:r>
      <w:r w:rsidRPr="00F11374">
        <w:rPr>
          <w:b/>
          <w:color w:val="auto"/>
          <w:lang w:val="pl-PL"/>
        </w:rPr>
        <w:tab/>
      </w:r>
      <w:r w:rsidRPr="00F11374">
        <w:rPr>
          <w:b/>
          <w:color w:val="auto"/>
          <w:lang w:val="pl-PL"/>
        </w:rPr>
        <w:tab/>
      </w:r>
      <w:r w:rsidRPr="00F11374">
        <w:rPr>
          <w:b/>
          <w:color w:val="auto"/>
          <w:lang w:val="pl-PL"/>
        </w:rPr>
        <w:tab/>
      </w:r>
      <w:r w:rsidRPr="00F11374">
        <w:rPr>
          <w:b/>
          <w:color w:val="auto"/>
          <w:lang w:val="pl-PL"/>
        </w:rPr>
        <w:tab/>
      </w:r>
      <w:r w:rsidRPr="00F11374">
        <w:rPr>
          <w:b/>
          <w:color w:val="auto"/>
          <w:lang w:val="pl-PL"/>
        </w:rPr>
        <w:tab/>
      </w:r>
      <w:r w:rsidRPr="00F11374">
        <w:rPr>
          <w:b/>
          <w:color w:val="auto"/>
          <w:lang w:val="pl-PL"/>
        </w:rPr>
        <w:tab/>
      </w:r>
      <w:r w:rsidRPr="00F11374">
        <w:rPr>
          <w:b/>
          <w:color w:val="auto"/>
          <w:lang w:val="pl-PL"/>
        </w:rPr>
        <w:tab/>
      </w:r>
      <w:r w:rsidRPr="00F11374">
        <w:rPr>
          <w:b/>
          <w:color w:val="auto"/>
          <w:lang w:val="pl-PL"/>
        </w:rPr>
        <w:tab/>
      </w:r>
      <w:r w:rsidRPr="00F11374">
        <w:rPr>
          <w:color w:val="auto"/>
          <w:sz w:val="28"/>
          <w:szCs w:val="28"/>
          <w:lang w:val="pl-PL"/>
        </w:rPr>
        <w:sym w:font="Wingdings 2" w:char="F0A3"/>
      </w:r>
    </w:p>
    <w:p w14:paraId="21B49A44" w14:textId="77777777" w:rsidR="00F11374" w:rsidRPr="00F11374" w:rsidRDefault="00F11374" w:rsidP="00316E2C">
      <w:pPr>
        <w:spacing w:line="240" w:lineRule="auto"/>
        <w:rPr>
          <w:color w:val="auto"/>
          <w:lang w:val="pl-PL"/>
        </w:rPr>
      </w:pPr>
      <w:r w:rsidRPr="00F11374">
        <w:rPr>
          <w:color w:val="auto"/>
          <w:lang w:val="pl-PL"/>
        </w:rPr>
        <w:t>Если Вы желаете, чтобы эту информацию разъяснили Вам на Вашем языке, поставьте отметку в соответствующем поле и отправьте документ по адресу, указанному ниже:</w:t>
      </w:r>
    </w:p>
    <w:p w14:paraId="288EE564" w14:textId="77777777" w:rsidR="00F11374" w:rsidRPr="00F11374" w:rsidRDefault="00F11374" w:rsidP="00316E2C">
      <w:pPr>
        <w:spacing w:line="240" w:lineRule="auto"/>
        <w:rPr>
          <w:color w:val="auto"/>
          <w:lang w:val="pl-P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8075"/>
      </w:tblGrid>
      <w:tr w:rsidR="00F11374" w:rsidRPr="00F11374" w14:paraId="793D1398" w14:textId="77777777" w:rsidTr="00316E2C">
        <w:trPr>
          <w:trHeight w:val="1020"/>
        </w:trPr>
        <w:tc>
          <w:tcPr>
            <w:tcW w:w="2239" w:type="dxa"/>
          </w:tcPr>
          <w:p w14:paraId="0D02FA22" w14:textId="77777777" w:rsidR="00F11374" w:rsidRPr="00F11374" w:rsidRDefault="00F11374" w:rsidP="00316E2C">
            <w:pPr>
              <w:spacing w:line="240" w:lineRule="auto"/>
              <w:rPr>
                <w:color w:val="auto"/>
                <w:lang w:val="pl-PL"/>
              </w:rPr>
            </w:pPr>
            <w:r w:rsidRPr="00F11374">
              <w:rPr>
                <w:color w:val="auto"/>
                <w:lang w:val="pl-PL"/>
              </w:rPr>
              <w:t>Imię i nazwisko</w:t>
            </w:r>
          </w:p>
          <w:p w14:paraId="4642A4CC" w14:textId="77777777" w:rsidR="00F11374" w:rsidRPr="00F11374" w:rsidRDefault="00F11374" w:rsidP="00316E2C">
            <w:pPr>
              <w:spacing w:line="240" w:lineRule="auto"/>
              <w:rPr>
                <w:color w:val="auto"/>
                <w:lang w:val="de-DE"/>
              </w:rPr>
            </w:pPr>
            <w:r w:rsidRPr="00F11374">
              <w:rPr>
                <w:color w:val="auto"/>
                <w:lang w:val="de-DE"/>
              </w:rPr>
              <w:t>Vārds un uzvārds</w:t>
            </w:r>
          </w:p>
          <w:p w14:paraId="05B8F3AA" w14:textId="77777777" w:rsidR="00F11374" w:rsidRPr="00F11374" w:rsidRDefault="00F11374" w:rsidP="00316E2C">
            <w:pPr>
              <w:spacing w:line="240" w:lineRule="auto"/>
              <w:rPr>
                <w:i/>
                <w:color w:val="auto"/>
                <w:lang w:val="ru-RU"/>
              </w:rPr>
            </w:pPr>
            <w:r w:rsidRPr="00F11374">
              <w:rPr>
                <w:i/>
                <w:color w:val="auto"/>
                <w:lang w:val="ru-RU"/>
              </w:rPr>
              <w:t>Имя и фамилия</w:t>
            </w:r>
          </w:p>
        </w:tc>
        <w:tc>
          <w:tcPr>
            <w:tcW w:w="8075" w:type="dxa"/>
          </w:tcPr>
          <w:p w14:paraId="23687429" w14:textId="77777777" w:rsidR="00F11374" w:rsidRPr="00F11374" w:rsidRDefault="00F11374" w:rsidP="00316E2C">
            <w:pPr>
              <w:spacing w:line="240" w:lineRule="auto"/>
              <w:rPr>
                <w:color w:val="auto"/>
                <w:lang w:val="en-US"/>
              </w:rPr>
            </w:pPr>
          </w:p>
        </w:tc>
      </w:tr>
      <w:tr w:rsidR="00F11374" w:rsidRPr="00F11374" w14:paraId="378E61F4" w14:textId="77777777" w:rsidTr="00316E2C">
        <w:trPr>
          <w:trHeight w:val="1020"/>
        </w:trPr>
        <w:tc>
          <w:tcPr>
            <w:tcW w:w="2239" w:type="dxa"/>
          </w:tcPr>
          <w:p w14:paraId="3725B218" w14:textId="77777777" w:rsidR="00F11374" w:rsidRPr="00F11374" w:rsidRDefault="00F11374" w:rsidP="00316E2C">
            <w:pPr>
              <w:spacing w:line="240" w:lineRule="auto"/>
              <w:rPr>
                <w:color w:val="auto"/>
              </w:rPr>
            </w:pPr>
            <w:proofErr w:type="spellStart"/>
            <w:r w:rsidRPr="00F11374">
              <w:rPr>
                <w:color w:val="auto"/>
              </w:rPr>
              <w:t>Adres</w:t>
            </w:r>
            <w:proofErr w:type="spellEnd"/>
          </w:p>
          <w:p w14:paraId="3C2E1092" w14:textId="77777777" w:rsidR="00F11374" w:rsidRPr="00F11374" w:rsidRDefault="00F11374" w:rsidP="00316E2C">
            <w:pPr>
              <w:spacing w:line="240" w:lineRule="auto"/>
              <w:rPr>
                <w:color w:val="auto"/>
              </w:rPr>
            </w:pPr>
            <w:proofErr w:type="spellStart"/>
            <w:r w:rsidRPr="00F11374">
              <w:rPr>
                <w:color w:val="auto"/>
              </w:rPr>
              <w:t>Adrese</w:t>
            </w:r>
            <w:proofErr w:type="spellEnd"/>
          </w:p>
          <w:p w14:paraId="4E3E8050" w14:textId="77777777" w:rsidR="00F11374" w:rsidRPr="00F11374" w:rsidRDefault="00F11374" w:rsidP="00316E2C">
            <w:pPr>
              <w:spacing w:line="240" w:lineRule="auto"/>
              <w:rPr>
                <w:color w:val="auto"/>
                <w:lang w:val="ru-RU"/>
              </w:rPr>
            </w:pPr>
            <w:r w:rsidRPr="00F11374">
              <w:rPr>
                <w:i/>
                <w:color w:val="auto"/>
                <w:lang w:val="ru-RU"/>
              </w:rPr>
              <w:t>Адрес</w:t>
            </w:r>
          </w:p>
        </w:tc>
        <w:tc>
          <w:tcPr>
            <w:tcW w:w="8075" w:type="dxa"/>
          </w:tcPr>
          <w:p w14:paraId="4ECD5DA5" w14:textId="77777777" w:rsidR="00F11374" w:rsidRPr="00F11374" w:rsidRDefault="00F11374" w:rsidP="00316E2C">
            <w:pPr>
              <w:spacing w:line="240" w:lineRule="auto"/>
              <w:rPr>
                <w:color w:val="auto"/>
              </w:rPr>
            </w:pPr>
          </w:p>
        </w:tc>
      </w:tr>
      <w:tr w:rsidR="00F11374" w:rsidRPr="00F11374" w14:paraId="60DAE9A5" w14:textId="77777777" w:rsidTr="00316E2C">
        <w:trPr>
          <w:trHeight w:val="415"/>
        </w:trPr>
        <w:tc>
          <w:tcPr>
            <w:tcW w:w="2239" w:type="dxa"/>
          </w:tcPr>
          <w:p w14:paraId="6C508D67" w14:textId="77777777" w:rsidR="00F11374" w:rsidRPr="00F11374" w:rsidRDefault="00F11374" w:rsidP="00316E2C">
            <w:pPr>
              <w:spacing w:line="240" w:lineRule="auto"/>
              <w:rPr>
                <w:color w:val="auto"/>
              </w:rPr>
            </w:pPr>
            <w:r w:rsidRPr="00F11374">
              <w:rPr>
                <w:noProof/>
                <w:color w:val="auto"/>
              </w:rPr>
              <w:drawing>
                <wp:inline distT="0" distB="0" distL="0" distR="0" wp14:anchorId="29792235" wp14:editId="27221908">
                  <wp:extent cx="368300" cy="2139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300" cy="213995"/>
                          </a:xfrm>
                          <a:prstGeom prst="rect">
                            <a:avLst/>
                          </a:prstGeom>
                          <a:noFill/>
                          <a:ln>
                            <a:noFill/>
                          </a:ln>
                        </pic:spPr>
                      </pic:pic>
                    </a:graphicData>
                  </a:graphic>
                </wp:inline>
              </w:drawing>
            </w:r>
          </w:p>
        </w:tc>
        <w:tc>
          <w:tcPr>
            <w:tcW w:w="8075" w:type="dxa"/>
          </w:tcPr>
          <w:p w14:paraId="694D985C" w14:textId="77777777" w:rsidR="00F11374" w:rsidRPr="00F11374" w:rsidRDefault="00F11374" w:rsidP="00316E2C">
            <w:pPr>
              <w:spacing w:line="240" w:lineRule="auto"/>
              <w:rPr>
                <w:color w:val="auto"/>
              </w:rPr>
            </w:pPr>
          </w:p>
        </w:tc>
      </w:tr>
    </w:tbl>
    <w:p w14:paraId="4942522E" w14:textId="77777777" w:rsidR="00F11374" w:rsidRPr="00F11374" w:rsidRDefault="00F11374" w:rsidP="00316E2C">
      <w:pPr>
        <w:spacing w:line="240" w:lineRule="auto"/>
        <w:rPr>
          <w:rFonts w:eastAsia="SimSun"/>
          <w:b/>
          <w:color w:val="auto"/>
        </w:rPr>
      </w:pPr>
    </w:p>
    <w:p w14:paraId="1057967D" w14:textId="77777777" w:rsidR="00F11374" w:rsidRPr="00F11374" w:rsidRDefault="00F11374" w:rsidP="00316E2C">
      <w:pPr>
        <w:jc w:val="center"/>
        <w:rPr>
          <w:b/>
          <w:color w:val="auto"/>
          <w:sz w:val="16"/>
          <w:szCs w:val="16"/>
        </w:rPr>
      </w:pPr>
    </w:p>
    <w:p w14:paraId="4E102522" w14:textId="77777777" w:rsidR="005948B7" w:rsidRDefault="005948B7" w:rsidP="00775066">
      <w:pPr>
        <w:spacing w:line="240" w:lineRule="auto"/>
        <w:ind w:right="-760"/>
      </w:pPr>
      <w:r>
        <w:t xml:space="preserve">This document can also be made available in alternative languages and other formats including Braille, audio tape, large print and ‘easy read’ by contacting us in the following ways: </w:t>
      </w:r>
    </w:p>
    <w:p w14:paraId="6C4F374A" w14:textId="77777777" w:rsidR="005948B7" w:rsidRDefault="005948B7" w:rsidP="00775066">
      <w:pPr>
        <w:spacing w:line="240" w:lineRule="auto"/>
        <w:ind w:right="-760"/>
      </w:pPr>
      <w:r>
        <w:t>Tel: 01652 251000</w:t>
      </w:r>
    </w:p>
    <w:p w14:paraId="1DD8E0D3" w14:textId="5C6D6882" w:rsidR="00316E2C" w:rsidRPr="00775066" w:rsidRDefault="005948B7" w:rsidP="00775066">
      <w:pPr>
        <w:spacing w:line="240" w:lineRule="auto"/>
        <w:ind w:right="-760"/>
        <w:rPr>
          <w:b/>
          <w:color w:val="auto"/>
          <w:szCs w:val="20"/>
          <w:lang w:eastAsia="en-US"/>
        </w:rPr>
      </w:pPr>
      <w:r>
        <w:t xml:space="preserve"> Email: NLCCG.contactus@nhs.ne</w:t>
      </w:r>
    </w:p>
    <w:p w14:paraId="2435CC48" w14:textId="77777777" w:rsidR="00316E2C" w:rsidRDefault="00316E2C" w:rsidP="00316E2C">
      <w:pPr>
        <w:spacing w:line="240" w:lineRule="auto"/>
        <w:ind w:right="-760"/>
        <w:jc w:val="center"/>
        <w:rPr>
          <w:color w:val="auto"/>
        </w:rPr>
      </w:pPr>
    </w:p>
    <w:p w14:paraId="066CE4B5" w14:textId="77777777" w:rsidR="00E45D05" w:rsidRDefault="00E45D05" w:rsidP="00316E2C">
      <w:pPr>
        <w:spacing w:line="240" w:lineRule="auto"/>
        <w:ind w:right="-760"/>
        <w:jc w:val="center"/>
        <w:rPr>
          <w:color w:val="auto"/>
        </w:rPr>
      </w:pPr>
    </w:p>
    <w:p w14:paraId="1A8EAB0E" w14:textId="3608F996" w:rsidR="005948B7" w:rsidRDefault="005948B7">
      <w:pPr>
        <w:spacing w:line="240" w:lineRule="auto"/>
        <w:rPr>
          <w:color w:val="auto"/>
        </w:rPr>
      </w:pPr>
      <w:r>
        <w:rPr>
          <w:color w:val="auto"/>
        </w:rPr>
        <w:br w:type="page"/>
      </w:r>
    </w:p>
    <w:p w14:paraId="115BB1F5" w14:textId="77777777" w:rsidR="00E45D05" w:rsidRDefault="00E45D05" w:rsidP="00316E2C">
      <w:pPr>
        <w:spacing w:line="240" w:lineRule="auto"/>
        <w:ind w:right="-760"/>
        <w:jc w:val="center"/>
        <w:rPr>
          <w:color w:val="auto"/>
        </w:rPr>
      </w:pPr>
    </w:p>
    <w:p w14:paraId="6E44ED82" w14:textId="77777777" w:rsidR="00E45D05" w:rsidRDefault="00E45D05" w:rsidP="00316E2C">
      <w:pPr>
        <w:spacing w:line="240" w:lineRule="auto"/>
        <w:ind w:right="-760"/>
        <w:jc w:val="center"/>
        <w:rPr>
          <w:b/>
          <w:color w:val="auto"/>
          <w:szCs w:val="20"/>
          <w:lang w:eastAsia="en-US"/>
        </w:rPr>
      </w:pPr>
    </w:p>
    <w:p w14:paraId="0F5EEC0C" w14:textId="77777777" w:rsidR="00775066" w:rsidRDefault="00775066" w:rsidP="00316E2C">
      <w:pPr>
        <w:spacing w:line="240" w:lineRule="auto"/>
        <w:ind w:right="-760"/>
        <w:jc w:val="center"/>
        <w:rPr>
          <w:b/>
          <w:color w:val="auto"/>
          <w:szCs w:val="20"/>
          <w:lang w:eastAsia="en-US"/>
        </w:rPr>
      </w:pPr>
    </w:p>
    <w:p w14:paraId="47925310" w14:textId="77777777" w:rsidR="00775066" w:rsidRPr="003B0CC6" w:rsidRDefault="00775066" w:rsidP="00316E2C">
      <w:pPr>
        <w:spacing w:line="240" w:lineRule="auto"/>
        <w:ind w:right="-760"/>
        <w:jc w:val="center"/>
        <w:rPr>
          <w:b/>
          <w:color w:val="auto"/>
          <w:szCs w:val="20"/>
          <w:lang w:eastAsia="en-US"/>
        </w:rPr>
      </w:pPr>
    </w:p>
    <w:p w14:paraId="3EEAA087" w14:textId="77777777" w:rsidR="00316E2C" w:rsidRPr="00316E2C" w:rsidRDefault="00316E2C" w:rsidP="00316E2C">
      <w:pPr>
        <w:spacing w:line="240" w:lineRule="auto"/>
        <w:ind w:right="-760"/>
        <w:jc w:val="center"/>
        <w:rPr>
          <w:b/>
          <w:color w:val="auto"/>
          <w:szCs w:val="20"/>
          <w:lang w:eastAsia="en-US"/>
        </w:rPr>
      </w:pPr>
    </w:p>
    <w:p w14:paraId="4A1D21A0" w14:textId="77777777" w:rsidR="00F11374" w:rsidRPr="00F11374" w:rsidRDefault="00F11374" w:rsidP="00316E2C">
      <w:pPr>
        <w:spacing w:line="240" w:lineRule="auto"/>
        <w:ind w:right="-760"/>
        <w:jc w:val="center"/>
        <w:rPr>
          <w:b/>
          <w:color w:val="auto"/>
          <w:szCs w:val="20"/>
          <w:lang w:eastAsia="en-US"/>
        </w:rPr>
      </w:pPr>
    </w:p>
    <w:sdt>
      <w:sdtPr>
        <w:rPr>
          <w:rFonts w:asciiTheme="minorHAnsi" w:eastAsiaTheme="minorEastAsia" w:hAnsiTheme="minorHAnsi" w:cstheme="minorBidi"/>
          <w:color w:val="000000" w:themeColor="text1"/>
          <w:sz w:val="20"/>
          <w:szCs w:val="22"/>
          <w:lang w:val="en-US" w:eastAsia="ja-JP"/>
        </w:rPr>
        <w:id w:val="1457682434"/>
        <w:docPartObj>
          <w:docPartGallery w:val="Table of Contents"/>
          <w:docPartUnique/>
        </w:docPartObj>
      </w:sdtPr>
      <w:sdtEndPr>
        <w:rPr>
          <w:b/>
          <w:bCs/>
          <w:noProof/>
          <w:color w:val="auto"/>
          <w:sz w:val="22"/>
        </w:rPr>
      </w:sdtEndPr>
      <w:sdtContent>
        <w:p w14:paraId="5A9FD502" w14:textId="77777777" w:rsidR="00335C2C" w:rsidRPr="003B0CC6" w:rsidRDefault="00335C2C" w:rsidP="00316E2C">
          <w:pPr>
            <w:rPr>
              <w:b/>
              <w:color w:val="auto"/>
            </w:rPr>
          </w:pPr>
          <w:r w:rsidRPr="003B0CC6">
            <w:rPr>
              <w:b/>
              <w:color w:val="auto"/>
            </w:rPr>
            <w:t>C</w:t>
          </w:r>
          <w:r w:rsidR="005669AF" w:rsidRPr="003B0CC6">
            <w:rPr>
              <w:b/>
              <w:color w:val="auto"/>
            </w:rPr>
            <w:t>ONTENTS</w:t>
          </w:r>
        </w:p>
        <w:p w14:paraId="47B0049B" w14:textId="0307BF40" w:rsidR="00F93908" w:rsidRDefault="00335C2C">
          <w:pPr>
            <w:pStyle w:val="TOC1"/>
            <w:rPr>
              <w:noProof/>
              <w:color w:val="auto"/>
              <w:lang w:val="en-GB" w:eastAsia="en-GB"/>
            </w:rPr>
          </w:pPr>
          <w:r w:rsidRPr="003B0CC6">
            <w:rPr>
              <w:rFonts w:ascii="Arial" w:hAnsi="Arial" w:cs="Arial"/>
              <w:color w:val="auto"/>
              <w:sz w:val="24"/>
              <w:szCs w:val="24"/>
            </w:rPr>
            <w:fldChar w:fldCharType="begin"/>
          </w:r>
          <w:r w:rsidRPr="003B0CC6">
            <w:rPr>
              <w:rFonts w:ascii="Arial" w:hAnsi="Arial" w:cs="Arial"/>
              <w:color w:val="auto"/>
              <w:sz w:val="24"/>
              <w:szCs w:val="24"/>
            </w:rPr>
            <w:instrText xml:space="preserve"> TOC \o "1-3" \h \z \u </w:instrText>
          </w:r>
          <w:r w:rsidRPr="003B0CC6">
            <w:rPr>
              <w:rFonts w:ascii="Arial" w:hAnsi="Arial" w:cs="Arial"/>
              <w:color w:val="auto"/>
              <w:sz w:val="24"/>
              <w:szCs w:val="24"/>
            </w:rPr>
            <w:fldChar w:fldCharType="separate"/>
          </w:r>
          <w:hyperlink w:anchor="_Toc88746620" w:history="1">
            <w:r w:rsidR="00F93908" w:rsidRPr="009E49C4">
              <w:rPr>
                <w:rStyle w:val="Hyperlink"/>
                <w:noProof/>
                <w14:scene3d>
                  <w14:camera w14:prst="orthographicFront"/>
                  <w14:lightRig w14:rig="threePt" w14:dir="t">
                    <w14:rot w14:lat="0" w14:lon="0" w14:rev="0"/>
                  </w14:lightRig>
                </w14:scene3d>
              </w:rPr>
              <w:t>1</w:t>
            </w:r>
            <w:r w:rsidR="00F93908">
              <w:rPr>
                <w:noProof/>
                <w:color w:val="auto"/>
                <w:lang w:val="en-GB" w:eastAsia="en-GB"/>
              </w:rPr>
              <w:tab/>
            </w:r>
            <w:r w:rsidR="00F93908" w:rsidRPr="009E49C4">
              <w:rPr>
                <w:rStyle w:val="Hyperlink"/>
                <w:noProof/>
              </w:rPr>
              <w:t>INTRODUCTION</w:t>
            </w:r>
            <w:r w:rsidR="00F93908">
              <w:rPr>
                <w:noProof/>
                <w:webHidden/>
              </w:rPr>
              <w:tab/>
            </w:r>
            <w:r w:rsidR="00F93908">
              <w:rPr>
                <w:noProof/>
                <w:webHidden/>
              </w:rPr>
              <w:fldChar w:fldCharType="begin"/>
            </w:r>
            <w:r w:rsidR="00F93908">
              <w:rPr>
                <w:noProof/>
                <w:webHidden/>
              </w:rPr>
              <w:instrText xml:space="preserve"> PAGEREF _Toc88746620 \h </w:instrText>
            </w:r>
            <w:r w:rsidR="00F93908">
              <w:rPr>
                <w:noProof/>
                <w:webHidden/>
              </w:rPr>
            </w:r>
            <w:r w:rsidR="00F93908">
              <w:rPr>
                <w:noProof/>
                <w:webHidden/>
              </w:rPr>
              <w:fldChar w:fldCharType="separate"/>
            </w:r>
            <w:r w:rsidR="00F93908">
              <w:rPr>
                <w:noProof/>
                <w:webHidden/>
              </w:rPr>
              <w:t>6</w:t>
            </w:r>
            <w:r w:rsidR="00F93908">
              <w:rPr>
                <w:noProof/>
                <w:webHidden/>
              </w:rPr>
              <w:fldChar w:fldCharType="end"/>
            </w:r>
          </w:hyperlink>
        </w:p>
        <w:p w14:paraId="46AD994E" w14:textId="52C66BE3" w:rsidR="00F93908" w:rsidRDefault="005948B7">
          <w:pPr>
            <w:pStyle w:val="TOC1"/>
            <w:rPr>
              <w:noProof/>
              <w:color w:val="auto"/>
              <w:lang w:val="en-GB" w:eastAsia="en-GB"/>
            </w:rPr>
          </w:pPr>
          <w:hyperlink w:anchor="_Toc88746621" w:history="1">
            <w:r w:rsidR="00F93908" w:rsidRPr="009E49C4">
              <w:rPr>
                <w:rStyle w:val="Hyperlink"/>
                <w:noProof/>
                <w14:scene3d>
                  <w14:camera w14:prst="orthographicFront"/>
                  <w14:lightRig w14:rig="threePt" w14:dir="t">
                    <w14:rot w14:lat="0" w14:lon="0" w14:rev="0"/>
                  </w14:lightRig>
                </w14:scene3d>
              </w:rPr>
              <w:t>2</w:t>
            </w:r>
            <w:r w:rsidR="00F93908">
              <w:rPr>
                <w:noProof/>
                <w:color w:val="auto"/>
                <w:lang w:val="en-GB" w:eastAsia="en-GB"/>
              </w:rPr>
              <w:tab/>
            </w:r>
            <w:r w:rsidR="00F93908" w:rsidRPr="009E49C4">
              <w:rPr>
                <w:rStyle w:val="Hyperlink"/>
                <w:noProof/>
              </w:rPr>
              <w:t>POLICY PURPOSE AND AIMS</w:t>
            </w:r>
            <w:r w:rsidR="00F93908">
              <w:rPr>
                <w:noProof/>
                <w:webHidden/>
              </w:rPr>
              <w:tab/>
            </w:r>
            <w:r w:rsidR="00F93908">
              <w:rPr>
                <w:noProof/>
                <w:webHidden/>
              </w:rPr>
              <w:fldChar w:fldCharType="begin"/>
            </w:r>
            <w:r w:rsidR="00F93908">
              <w:rPr>
                <w:noProof/>
                <w:webHidden/>
              </w:rPr>
              <w:instrText xml:space="preserve"> PAGEREF _Toc88746621 \h </w:instrText>
            </w:r>
            <w:r w:rsidR="00F93908">
              <w:rPr>
                <w:noProof/>
                <w:webHidden/>
              </w:rPr>
            </w:r>
            <w:r w:rsidR="00F93908">
              <w:rPr>
                <w:noProof/>
                <w:webHidden/>
              </w:rPr>
              <w:fldChar w:fldCharType="separate"/>
            </w:r>
            <w:r w:rsidR="00F93908">
              <w:rPr>
                <w:noProof/>
                <w:webHidden/>
              </w:rPr>
              <w:t>6</w:t>
            </w:r>
            <w:r w:rsidR="00F93908">
              <w:rPr>
                <w:noProof/>
                <w:webHidden/>
              </w:rPr>
              <w:fldChar w:fldCharType="end"/>
            </w:r>
          </w:hyperlink>
        </w:p>
        <w:p w14:paraId="0CDF2DDD" w14:textId="11E0BFA6" w:rsidR="00F93908" w:rsidRDefault="005948B7">
          <w:pPr>
            <w:pStyle w:val="TOC1"/>
            <w:rPr>
              <w:noProof/>
              <w:color w:val="auto"/>
              <w:lang w:val="en-GB" w:eastAsia="en-GB"/>
            </w:rPr>
          </w:pPr>
          <w:hyperlink w:anchor="_Toc88746622" w:history="1">
            <w:r w:rsidR="00F93908" w:rsidRPr="009E49C4">
              <w:rPr>
                <w:rStyle w:val="Hyperlink"/>
                <w:noProof/>
                <w14:scene3d>
                  <w14:camera w14:prst="orthographicFront"/>
                  <w14:lightRig w14:rig="threePt" w14:dir="t">
                    <w14:rot w14:lat="0" w14:lon="0" w14:rev="0"/>
                  </w14:lightRig>
                </w14:scene3d>
              </w:rPr>
              <w:t>3</w:t>
            </w:r>
            <w:r w:rsidR="00F93908">
              <w:rPr>
                <w:noProof/>
                <w:color w:val="auto"/>
                <w:lang w:val="en-GB" w:eastAsia="en-GB"/>
              </w:rPr>
              <w:tab/>
            </w:r>
            <w:r w:rsidR="00F93908" w:rsidRPr="009E49C4">
              <w:rPr>
                <w:rStyle w:val="Hyperlink"/>
                <w:noProof/>
              </w:rPr>
              <w:t>SCOPE</w:t>
            </w:r>
            <w:r w:rsidR="00F93908">
              <w:rPr>
                <w:noProof/>
                <w:webHidden/>
              </w:rPr>
              <w:tab/>
            </w:r>
            <w:r w:rsidR="00F93908">
              <w:rPr>
                <w:noProof/>
                <w:webHidden/>
              </w:rPr>
              <w:fldChar w:fldCharType="begin"/>
            </w:r>
            <w:r w:rsidR="00F93908">
              <w:rPr>
                <w:noProof/>
                <w:webHidden/>
              </w:rPr>
              <w:instrText xml:space="preserve"> PAGEREF _Toc88746622 \h </w:instrText>
            </w:r>
            <w:r w:rsidR="00F93908">
              <w:rPr>
                <w:noProof/>
                <w:webHidden/>
              </w:rPr>
            </w:r>
            <w:r w:rsidR="00F93908">
              <w:rPr>
                <w:noProof/>
                <w:webHidden/>
              </w:rPr>
              <w:fldChar w:fldCharType="separate"/>
            </w:r>
            <w:r w:rsidR="00F93908">
              <w:rPr>
                <w:noProof/>
                <w:webHidden/>
              </w:rPr>
              <w:t>9</w:t>
            </w:r>
            <w:r w:rsidR="00F93908">
              <w:rPr>
                <w:noProof/>
                <w:webHidden/>
              </w:rPr>
              <w:fldChar w:fldCharType="end"/>
            </w:r>
          </w:hyperlink>
        </w:p>
        <w:p w14:paraId="68EF39AB" w14:textId="49A9D72F" w:rsidR="00F93908" w:rsidRDefault="005948B7">
          <w:pPr>
            <w:pStyle w:val="TOC1"/>
            <w:rPr>
              <w:noProof/>
              <w:color w:val="auto"/>
              <w:lang w:val="en-GB" w:eastAsia="en-GB"/>
            </w:rPr>
          </w:pPr>
          <w:hyperlink w:anchor="_Toc88746623" w:history="1">
            <w:r w:rsidR="00F93908" w:rsidRPr="009E49C4">
              <w:rPr>
                <w:rStyle w:val="Hyperlink"/>
                <w:noProof/>
                <w14:scene3d>
                  <w14:camera w14:prst="orthographicFront"/>
                  <w14:lightRig w14:rig="threePt" w14:dir="t">
                    <w14:rot w14:lat="0" w14:lon="0" w14:rev="0"/>
                  </w14:lightRig>
                </w14:scene3d>
              </w:rPr>
              <w:t>4</w:t>
            </w:r>
            <w:r w:rsidR="00F93908">
              <w:rPr>
                <w:noProof/>
                <w:color w:val="auto"/>
                <w:lang w:val="en-GB" w:eastAsia="en-GB"/>
              </w:rPr>
              <w:tab/>
            </w:r>
            <w:r w:rsidR="00F93908" w:rsidRPr="009E49C4">
              <w:rPr>
                <w:rStyle w:val="Hyperlink"/>
                <w:noProof/>
              </w:rPr>
              <w:t>ENGAGEMENT</w:t>
            </w:r>
            <w:r w:rsidR="00F93908">
              <w:rPr>
                <w:noProof/>
                <w:webHidden/>
              </w:rPr>
              <w:tab/>
            </w:r>
            <w:r w:rsidR="00F93908">
              <w:rPr>
                <w:noProof/>
                <w:webHidden/>
              </w:rPr>
              <w:fldChar w:fldCharType="begin"/>
            </w:r>
            <w:r w:rsidR="00F93908">
              <w:rPr>
                <w:noProof/>
                <w:webHidden/>
              </w:rPr>
              <w:instrText xml:space="preserve"> PAGEREF _Toc88746623 \h </w:instrText>
            </w:r>
            <w:r w:rsidR="00F93908">
              <w:rPr>
                <w:noProof/>
                <w:webHidden/>
              </w:rPr>
            </w:r>
            <w:r w:rsidR="00F93908">
              <w:rPr>
                <w:noProof/>
                <w:webHidden/>
              </w:rPr>
              <w:fldChar w:fldCharType="separate"/>
            </w:r>
            <w:r w:rsidR="00F93908">
              <w:rPr>
                <w:noProof/>
                <w:webHidden/>
              </w:rPr>
              <w:t>9</w:t>
            </w:r>
            <w:r w:rsidR="00F93908">
              <w:rPr>
                <w:noProof/>
                <w:webHidden/>
              </w:rPr>
              <w:fldChar w:fldCharType="end"/>
            </w:r>
          </w:hyperlink>
        </w:p>
        <w:p w14:paraId="3C8452C7" w14:textId="11D59BD2" w:rsidR="00F93908" w:rsidRDefault="005948B7">
          <w:pPr>
            <w:pStyle w:val="TOC1"/>
            <w:rPr>
              <w:noProof/>
              <w:color w:val="auto"/>
              <w:lang w:val="en-GB" w:eastAsia="en-GB"/>
            </w:rPr>
          </w:pPr>
          <w:hyperlink w:anchor="_Toc88746624" w:history="1">
            <w:r w:rsidR="00F93908" w:rsidRPr="009E49C4">
              <w:rPr>
                <w:rStyle w:val="Hyperlink"/>
                <w:noProof/>
                <w14:scene3d>
                  <w14:camera w14:prst="orthographicFront"/>
                  <w14:lightRig w14:rig="threePt" w14:dir="t">
                    <w14:rot w14:lat="0" w14:lon="0" w14:rev="0"/>
                  </w14:lightRig>
                </w14:scene3d>
              </w:rPr>
              <w:t>5</w:t>
            </w:r>
            <w:r w:rsidR="00F93908">
              <w:rPr>
                <w:noProof/>
                <w:color w:val="auto"/>
                <w:lang w:val="en-GB" w:eastAsia="en-GB"/>
              </w:rPr>
              <w:tab/>
            </w:r>
            <w:r w:rsidR="00F93908" w:rsidRPr="009E49C4">
              <w:rPr>
                <w:rStyle w:val="Hyperlink"/>
                <w:noProof/>
              </w:rPr>
              <w:t>NHS CONSTITUTION</w:t>
            </w:r>
            <w:r w:rsidR="00F93908">
              <w:rPr>
                <w:noProof/>
                <w:webHidden/>
              </w:rPr>
              <w:tab/>
            </w:r>
            <w:r w:rsidR="00F93908">
              <w:rPr>
                <w:noProof/>
                <w:webHidden/>
              </w:rPr>
              <w:fldChar w:fldCharType="begin"/>
            </w:r>
            <w:r w:rsidR="00F93908">
              <w:rPr>
                <w:noProof/>
                <w:webHidden/>
              </w:rPr>
              <w:instrText xml:space="preserve"> PAGEREF _Toc88746624 \h </w:instrText>
            </w:r>
            <w:r w:rsidR="00F93908">
              <w:rPr>
                <w:noProof/>
                <w:webHidden/>
              </w:rPr>
            </w:r>
            <w:r w:rsidR="00F93908">
              <w:rPr>
                <w:noProof/>
                <w:webHidden/>
              </w:rPr>
              <w:fldChar w:fldCharType="separate"/>
            </w:r>
            <w:r w:rsidR="00F93908">
              <w:rPr>
                <w:noProof/>
                <w:webHidden/>
              </w:rPr>
              <w:t>9</w:t>
            </w:r>
            <w:r w:rsidR="00F93908">
              <w:rPr>
                <w:noProof/>
                <w:webHidden/>
              </w:rPr>
              <w:fldChar w:fldCharType="end"/>
            </w:r>
          </w:hyperlink>
        </w:p>
        <w:p w14:paraId="3B686739" w14:textId="491E5D3A" w:rsidR="00F93908" w:rsidRDefault="005948B7">
          <w:pPr>
            <w:pStyle w:val="TOC1"/>
            <w:rPr>
              <w:noProof/>
              <w:color w:val="auto"/>
              <w:lang w:val="en-GB" w:eastAsia="en-GB"/>
            </w:rPr>
          </w:pPr>
          <w:hyperlink w:anchor="_Toc88746625" w:history="1">
            <w:r w:rsidR="00F93908" w:rsidRPr="009E49C4">
              <w:rPr>
                <w:rStyle w:val="Hyperlink"/>
                <w:noProof/>
              </w:rPr>
              <w:t>With respect to this policy the CCG supports the Principles of the NHS Constitution</w:t>
            </w:r>
            <w:r w:rsidR="00F93908">
              <w:rPr>
                <w:noProof/>
                <w:webHidden/>
              </w:rPr>
              <w:tab/>
            </w:r>
            <w:r w:rsidR="00F93908">
              <w:rPr>
                <w:noProof/>
                <w:webHidden/>
              </w:rPr>
              <w:fldChar w:fldCharType="begin"/>
            </w:r>
            <w:r w:rsidR="00F93908">
              <w:rPr>
                <w:noProof/>
                <w:webHidden/>
              </w:rPr>
              <w:instrText xml:space="preserve"> PAGEREF _Toc88746625 \h </w:instrText>
            </w:r>
            <w:r w:rsidR="00F93908">
              <w:rPr>
                <w:noProof/>
                <w:webHidden/>
              </w:rPr>
            </w:r>
            <w:r w:rsidR="00F93908">
              <w:rPr>
                <w:noProof/>
                <w:webHidden/>
              </w:rPr>
              <w:fldChar w:fldCharType="separate"/>
            </w:r>
            <w:r w:rsidR="00F93908">
              <w:rPr>
                <w:noProof/>
                <w:webHidden/>
              </w:rPr>
              <w:t>9</w:t>
            </w:r>
            <w:r w:rsidR="00F93908">
              <w:rPr>
                <w:noProof/>
                <w:webHidden/>
              </w:rPr>
              <w:fldChar w:fldCharType="end"/>
            </w:r>
          </w:hyperlink>
        </w:p>
        <w:p w14:paraId="2F4CC1C3" w14:textId="18A4A459" w:rsidR="00F93908" w:rsidRDefault="005948B7">
          <w:pPr>
            <w:pStyle w:val="TOC1"/>
            <w:rPr>
              <w:noProof/>
              <w:color w:val="auto"/>
              <w:lang w:val="en-GB" w:eastAsia="en-GB"/>
            </w:rPr>
          </w:pPr>
          <w:hyperlink w:anchor="_Toc88746626" w:history="1">
            <w:r w:rsidR="00F93908" w:rsidRPr="009E49C4">
              <w:rPr>
                <w:rStyle w:val="Hyperlink"/>
                <w:noProof/>
                <w14:scene3d>
                  <w14:camera w14:prst="orthographicFront"/>
                  <w14:lightRig w14:rig="threePt" w14:dir="t">
                    <w14:rot w14:lat="0" w14:lon="0" w14:rev="0"/>
                  </w14:lightRig>
                </w14:scene3d>
              </w:rPr>
              <w:t>6</w:t>
            </w:r>
            <w:r w:rsidR="00F93908">
              <w:rPr>
                <w:noProof/>
                <w:color w:val="auto"/>
                <w:lang w:val="en-GB" w:eastAsia="en-GB"/>
              </w:rPr>
              <w:tab/>
            </w:r>
            <w:r w:rsidR="00F93908" w:rsidRPr="009E49C4">
              <w:rPr>
                <w:rStyle w:val="Hyperlink"/>
                <w:noProof/>
              </w:rPr>
              <w:t>SECTION 2 – PROCEDURE, PROTOCOL or GUIDELINE</w:t>
            </w:r>
            <w:r w:rsidR="00F93908">
              <w:rPr>
                <w:noProof/>
                <w:webHidden/>
              </w:rPr>
              <w:tab/>
            </w:r>
            <w:r w:rsidR="00F93908">
              <w:rPr>
                <w:noProof/>
                <w:webHidden/>
              </w:rPr>
              <w:fldChar w:fldCharType="begin"/>
            </w:r>
            <w:r w:rsidR="00F93908">
              <w:rPr>
                <w:noProof/>
                <w:webHidden/>
              </w:rPr>
              <w:instrText xml:space="preserve"> PAGEREF _Toc88746626 \h </w:instrText>
            </w:r>
            <w:r w:rsidR="00F93908">
              <w:rPr>
                <w:noProof/>
                <w:webHidden/>
              </w:rPr>
            </w:r>
            <w:r w:rsidR="00F93908">
              <w:rPr>
                <w:noProof/>
                <w:webHidden/>
              </w:rPr>
              <w:fldChar w:fldCharType="separate"/>
            </w:r>
            <w:r w:rsidR="00F93908">
              <w:rPr>
                <w:noProof/>
                <w:webHidden/>
              </w:rPr>
              <w:t>9</w:t>
            </w:r>
            <w:r w:rsidR="00F93908">
              <w:rPr>
                <w:noProof/>
                <w:webHidden/>
              </w:rPr>
              <w:fldChar w:fldCharType="end"/>
            </w:r>
          </w:hyperlink>
        </w:p>
        <w:p w14:paraId="2EB21754" w14:textId="6596AFFC" w:rsidR="00F93908" w:rsidRDefault="005948B7">
          <w:pPr>
            <w:pStyle w:val="TOC1"/>
            <w:rPr>
              <w:noProof/>
              <w:color w:val="auto"/>
              <w:lang w:val="en-GB" w:eastAsia="en-GB"/>
            </w:rPr>
          </w:pPr>
          <w:hyperlink w:anchor="_Toc88746627" w:history="1">
            <w:r w:rsidR="00F93908" w:rsidRPr="009E49C4">
              <w:rPr>
                <w:rStyle w:val="Hyperlink"/>
                <w:noProof/>
                <w14:scene3d>
                  <w14:camera w14:prst="orthographicFront"/>
                  <w14:lightRig w14:rig="threePt" w14:dir="t">
                    <w14:rot w14:lat="0" w14:lon="0" w14:rev="0"/>
                  </w14:lightRig>
                </w14:scene3d>
              </w:rPr>
              <w:t>7</w:t>
            </w:r>
            <w:r w:rsidR="00F93908">
              <w:rPr>
                <w:noProof/>
                <w:color w:val="auto"/>
                <w:lang w:val="en-GB" w:eastAsia="en-GB"/>
              </w:rPr>
              <w:tab/>
            </w:r>
            <w:r w:rsidR="00F93908" w:rsidRPr="009E49C4">
              <w:rPr>
                <w:rStyle w:val="Hyperlink"/>
                <w:noProof/>
              </w:rPr>
              <w:t>APPEAL PROCEDURE</w:t>
            </w:r>
            <w:r w:rsidR="00F93908">
              <w:rPr>
                <w:noProof/>
                <w:webHidden/>
              </w:rPr>
              <w:tab/>
            </w:r>
            <w:r w:rsidR="00F93908">
              <w:rPr>
                <w:noProof/>
                <w:webHidden/>
              </w:rPr>
              <w:fldChar w:fldCharType="begin"/>
            </w:r>
            <w:r w:rsidR="00F93908">
              <w:rPr>
                <w:noProof/>
                <w:webHidden/>
              </w:rPr>
              <w:instrText xml:space="preserve"> PAGEREF _Toc88746627 \h </w:instrText>
            </w:r>
            <w:r w:rsidR="00F93908">
              <w:rPr>
                <w:noProof/>
                <w:webHidden/>
              </w:rPr>
            </w:r>
            <w:r w:rsidR="00F93908">
              <w:rPr>
                <w:noProof/>
                <w:webHidden/>
              </w:rPr>
              <w:fldChar w:fldCharType="separate"/>
            </w:r>
            <w:r w:rsidR="00F93908">
              <w:rPr>
                <w:noProof/>
                <w:webHidden/>
              </w:rPr>
              <w:t>11</w:t>
            </w:r>
            <w:r w:rsidR="00F93908">
              <w:rPr>
                <w:noProof/>
                <w:webHidden/>
              </w:rPr>
              <w:fldChar w:fldCharType="end"/>
            </w:r>
          </w:hyperlink>
        </w:p>
        <w:p w14:paraId="0135C1EB" w14:textId="2AE6ADBC" w:rsidR="00F93908" w:rsidRDefault="005948B7">
          <w:pPr>
            <w:pStyle w:val="TOC1"/>
            <w:rPr>
              <w:noProof/>
              <w:color w:val="auto"/>
              <w:lang w:val="en-GB" w:eastAsia="en-GB"/>
            </w:rPr>
          </w:pPr>
          <w:hyperlink w:anchor="_Toc88746628" w:history="1">
            <w:r w:rsidR="00F93908" w:rsidRPr="009E49C4">
              <w:rPr>
                <w:rStyle w:val="Hyperlink"/>
                <w:noProof/>
              </w:rPr>
              <w:t>8. IMPLEMENTATION</w:t>
            </w:r>
            <w:r w:rsidR="00F93908">
              <w:rPr>
                <w:noProof/>
                <w:webHidden/>
              </w:rPr>
              <w:tab/>
            </w:r>
            <w:r w:rsidR="00F93908">
              <w:rPr>
                <w:noProof/>
                <w:webHidden/>
              </w:rPr>
              <w:fldChar w:fldCharType="begin"/>
            </w:r>
            <w:r w:rsidR="00F93908">
              <w:rPr>
                <w:noProof/>
                <w:webHidden/>
              </w:rPr>
              <w:instrText xml:space="preserve"> PAGEREF _Toc88746628 \h </w:instrText>
            </w:r>
            <w:r w:rsidR="00F93908">
              <w:rPr>
                <w:noProof/>
                <w:webHidden/>
              </w:rPr>
            </w:r>
            <w:r w:rsidR="00F93908">
              <w:rPr>
                <w:noProof/>
                <w:webHidden/>
              </w:rPr>
              <w:fldChar w:fldCharType="separate"/>
            </w:r>
            <w:r w:rsidR="00F93908">
              <w:rPr>
                <w:noProof/>
                <w:webHidden/>
              </w:rPr>
              <w:t>12</w:t>
            </w:r>
            <w:r w:rsidR="00F93908">
              <w:rPr>
                <w:noProof/>
                <w:webHidden/>
              </w:rPr>
              <w:fldChar w:fldCharType="end"/>
            </w:r>
          </w:hyperlink>
        </w:p>
        <w:p w14:paraId="065D0408" w14:textId="2014D07D" w:rsidR="00F93908" w:rsidRDefault="005948B7">
          <w:pPr>
            <w:pStyle w:val="TOC1"/>
            <w:rPr>
              <w:noProof/>
              <w:color w:val="auto"/>
              <w:lang w:val="en-GB" w:eastAsia="en-GB"/>
            </w:rPr>
          </w:pPr>
          <w:hyperlink w:anchor="_Toc88746629" w:history="1">
            <w:r w:rsidR="00F93908" w:rsidRPr="009E49C4">
              <w:rPr>
                <w:rStyle w:val="Hyperlink"/>
                <w:noProof/>
              </w:rPr>
              <w:t>9.</w:t>
            </w:r>
            <w:r w:rsidR="00F93908">
              <w:rPr>
                <w:noProof/>
                <w:color w:val="auto"/>
                <w:lang w:val="en-GB" w:eastAsia="en-GB"/>
              </w:rPr>
              <w:tab/>
            </w:r>
            <w:r w:rsidR="00F93908" w:rsidRPr="009E49C4">
              <w:rPr>
                <w:rStyle w:val="Hyperlink"/>
                <w:noProof/>
              </w:rPr>
              <w:t>TRAINING AND AWARENESS</w:t>
            </w:r>
            <w:r w:rsidR="00F93908">
              <w:rPr>
                <w:noProof/>
                <w:webHidden/>
              </w:rPr>
              <w:tab/>
            </w:r>
            <w:r w:rsidR="00F93908">
              <w:rPr>
                <w:noProof/>
                <w:webHidden/>
              </w:rPr>
              <w:fldChar w:fldCharType="begin"/>
            </w:r>
            <w:r w:rsidR="00F93908">
              <w:rPr>
                <w:noProof/>
                <w:webHidden/>
              </w:rPr>
              <w:instrText xml:space="preserve"> PAGEREF _Toc88746629 \h </w:instrText>
            </w:r>
            <w:r w:rsidR="00F93908">
              <w:rPr>
                <w:noProof/>
                <w:webHidden/>
              </w:rPr>
            </w:r>
            <w:r w:rsidR="00F93908">
              <w:rPr>
                <w:noProof/>
                <w:webHidden/>
              </w:rPr>
              <w:fldChar w:fldCharType="separate"/>
            </w:r>
            <w:r w:rsidR="00F93908">
              <w:rPr>
                <w:noProof/>
                <w:webHidden/>
              </w:rPr>
              <w:t>12</w:t>
            </w:r>
            <w:r w:rsidR="00F93908">
              <w:rPr>
                <w:noProof/>
                <w:webHidden/>
              </w:rPr>
              <w:fldChar w:fldCharType="end"/>
            </w:r>
          </w:hyperlink>
        </w:p>
        <w:p w14:paraId="3970481A" w14:textId="3CADE862" w:rsidR="00F93908" w:rsidRDefault="005948B7">
          <w:pPr>
            <w:pStyle w:val="TOC1"/>
            <w:rPr>
              <w:noProof/>
              <w:color w:val="auto"/>
              <w:lang w:val="en-GB" w:eastAsia="en-GB"/>
            </w:rPr>
          </w:pPr>
          <w:hyperlink w:anchor="_Toc88746630" w:history="1">
            <w:r w:rsidR="00F93908" w:rsidRPr="009E49C4">
              <w:rPr>
                <w:rStyle w:val="Hyperlink"/>
                <w:noProof/>
              </w:rPr>
              <w:t>10</w:t>
            </w:r>
            <w:r w:rsidR="00F93908">
              <w:rPr>
                <w:noProof/>
                <w:color w:val="auto"/>
                <w:lang w:val="en-GB" w:eastAsia="en-GB"/>
              </w:rPr>
              <w:tab/>
            </w:r>
            <w:r w:rsidR="00F93908" w:rsidRPr="009E49C4">
              <w:rPr>
                <w:rStyle w:val="Hyperlink"/>
                <w:noProof/>
              </w:rPr>
              <w:t>MONITORING AND AUDIT</w:t>
            </w:r>
            <w:r w:rsidR="00F93908">
              <w:rPr>
                <w:noProof/>
                <w:webHidden/>
              </w:rPr>
              <w:tab/>
            </w:r>
            <w:r w:rsidR="00F93908">
              <w:rPr>
                <w:noProof/>
                <w:webHidden/>
              </w:rPr>
              <w:fldChar w:fldCharType="begin"/>
            </w:r>
            <w:r w:rsidR="00F93908">
              <w:rPr>
                <w:noProof/>
                <w:webHidden/>
              </w:rPr>
              <w:instrText xml:space="preserve"> PAGEREF _Toc88746630 \h </w:instrText>
            </w:r>
            <w:r w:rsidR="00F93908">
              <w:rPr>
                <w:noProof/>
                <w:webHidden/>
              </w:rPr>
            </w:r>
            <w:r w:rsidR="00F93908">
              <w:rPr>
                <w:noProof/>
                <w:webHidden/>
              </w:rPr>
              <w:fldChar w:fldCharType="separate"/>
            </w:r>
            <w:r w:rsidR="00F93908">
              <w:rPr>
                <w:noProof/>
                <w:webHidden/>
              </w:rPr>
              <w:t>12</w:t>
            </w:r>
            <w:r w:rsidR="00F93908">
              <w:rPr>
                <w:noProof/>
                <w:webHidden/>
              </w:rPr>
              <w:fldChar w:fldCharType="end"/>
            </w:r>
          </w:hyperlink>
        </w:p>
        <w:p w14:paraId="238ADE54" w14:textId="01EF61A5" w:rsidR="00F93908" w:rsidRDefault="005948B7">
          <w:pPr>
            <w:pStyle w:val="TOC1"/>
            <w:rPr>
              <w:noProof/>
              <w:color w:val="auto"/>
              <w:lang w:val="en-GB" w:eastAsia="en-GB"/>
            </w:rPr>
          </w:pPr>
          <w:hyperlink w:anchor="_Toc88746631" w:history="1">
            <w:r w:rsidR="00F93908" w:rsidRPr="009E49C4">
              <w:rPr>
                <w:rStyle w:val="Hyperlink"/>
                <w:noProof/>
              </w:rPr>
              <w:t>11</w:t>
            </w:r>
            <w:r w:rsidR="00F93908">
              <w:rPr>
                <w:noProof/>
                <w:color w:val="auto"/>
                <w:lang w:val="en-GB" w:eastAsia="en-GB"/>
              </w:rPr>
              <w:tab/>
            </w:r>
            <w:r w:rsidR="00F93908" w:rsidRPr="009E49C4">
              <w:rPr>
                <w:rStyle w:val="Hyperlink"/>
                <w:noProof/>
              </w:rPr>
              <w:t>POLICY REVIEW</w:t>
            </w:r>
            <w:r w:rsidR="00F93908">
              <w:rPr>
                <w:noProof/>
                <w:webHidden/>
              </w:rPr>
              <w:tab/>
            </w:r>
            <w:r w:rsidR="00F93908">
              <w:rPr>
                <w:noProof/>
                <w:webHidden/>
              </w:rPr>
              <w:fldChar w:fldCharType="begin"/>
            </w:r>
            <w:r w:rsidR="00F93908">
              <w:rPr>
                <w:noProof/>
                <w:webHidden/>
              </w:rPr>
              <w:instrText xml:space="preserve"> PAGEREF _Toc88746631 \h </w:instrText>
            </w:r>
            <w:r w:rsidR="00F93908">
              <w:rPr>
                <w:noProof/>
                <w:webHidden/>
              </w:rPr>
            </w:r>
            <w:r w:rsidR="00F93908">
              <w:rPr>
                <w:noProof/>
                <w:webHidden/>
              </w:rPr>
              <w:fldChar w:fldCharType="separate"/>
            </w:r>
            <w:r w:rsidR="00F93908">
              <w:rPr>
                <w:noProof/>
                <w:webHidden/>
              </w:rPr>
              <w:t>13</w:t>
            </w:r>
            <w:r w:rsidR="00F93908">
              <w:rPr>
                <w:noProof/>
                <w:webHidden/>
              </w:rPr>
              <w:fldChar w:fldCharType="end"/>
            </w:r>
          </w:hyperlink>
        </w:p>
        <w:p w14:paraId="217FFEAE" w14:textId="6E80B6CD" w:rsidR="00F93908" w:rsidRDefault="005948B7">
          <w:pPr>
            <w:pStyle w:val="TOC1"/>
            <w:rPr>
              <w:noProof/>
              <w:color w:val="auto"/>
              <w:lang w:val="en-GB" w:eastAsia="en-GB"/>
            </w:rPr>
          </w:pPr>
          <w:hyperlink w:anchor="_Toc88746632" w:history="1">
            <w:r w:rsidR="00F93908" w:rsidRPr="009E49C4">
              <w:rPr>
                <w:rStyle w:val="Hyperlink"/>
                <w:noProof/>
              </w:rPr>
              <w:t>12</w:t>
            </w:r>
            <w:r w:rsidR="00F93908">
              <w:rPr>
                <w:noProof/>
                <w:color w:val="auto"/>
                <w:lang w:val="en-GB" w:eastAsia="en-GB"/>
              </w:rPr>
              <w:tab/>
            </w:r>
            <w:r w:rsidR="00F93908" w:rsidRPr="009E49C4">
              <w:rPr>
                <w:rStyle w:val="Hyperlink"/>
                <w:noProof/>
              </w:rPr>
              <w:t>ASSOCIATED DOCUMENTATION</w:t>
            </w:r>
            <w:r w:rsidR="00F93908">
              <w:rPr>
                <w:noProof/>
                <w:webHidden/>
              </w:rPr>
              <w:tab/>
            </w:r>
            <w:r w:rsidR="00F93908">
              <w:rPr>
                <w:noProof/>
                <w:webHidden/>
              </w:rPr>
              <w:fldChar w:fldCharType="begin"/>
            </w:r>
            <w:r w:rsidR="00F93908">
              <w:rPr>
                <w:noProof/>
                <w:webHidden/>
              </w:rPr>
              <w:instrText xml:space="preserve"> PAGEREF _Toc88746632 \h </w:instrText>
            </w:r>
            <w:r w:rsidR="00F93908">
              <w:rPr>
                <w:noProof/>
                <w:webHidden/>
              </w:rPr>
            </w:r>
            <w:r w:rsidR="00F93908">
              <w:rPr>
                <w:noProof/>
                <w:webHidden/>
              </w:rPr>
              <w:fldChar w:fldCharType="separate"/>
            </w:r>
            <w:r w:rsidR="00F93908">
              <w:rPr>
                <w:noProof/>
                <w:webHidden/>
              </w:rPr>
              <w:t>13</w:t>
            </w:r>
            <w:r w:rsidR="00F93908">
              <w:rPr>
                <w:noProof/>
                <w:webHidden/>
              </w:rPr>
              <w:fldChar w:fldCharType="end"/>
            </w:r>
          </w:hyperlink>
        </w:p>
        <w:p w14:paraId="465A1B99" w14:textId="6CB55B01" w:rsidR="00F93908" w:rsidRDefault="005948B7">
          <w:pPr>
            <w:pStyle w:val="TOC1"/>
            <w:rPr>
              <w:noProof/>
              <w:color w:val="auto"/>
              <w:lang w:val="en-GB" w:eastAsia="en-GB"/>
            </w:rPr>
          </w:pPr>
          <w:hyperlink w:anchor="_Toc88746633" w:history="1">
            <w:r w:rsidR="00F93908" w:rsidRPr="009E49C4">
              <w:rPr>
                <w:rStyle w:val="Hyperlink"/>
                <w:noProof/>
              </w:rPr>
              <w:t>13</w:t>
            </w:r>
            <w:r w:rsidR="00F93908">
              <w:rPr>
                <w:noProof/>
                <w:color w:val="auto"/>
                <w:lang w:val="en-GB" w:eastAsia="en-GB"/>
              </w:rPr>
              <w:tab/>
            </w:r>
            <w:r w:rsidR="00F93908" w:rsidRPr="009E49C4">
              <w:rPr>
                <w:rStyle w:val="Hyperlink"/>
                <w:noProof/>
              </w:rPr>
              <w:t>IMPACT ANALYSES</w:t>
            </w:r>
            <w:r w:rsidR="00F93908">
              <w:rPr>
                <w:noProof/>
                <w:webHidden/>
              </w:rPr>
              <w:tab/>
            </w:r>
            <w:r w:rsidR="00F93908">
              <w:rPr>
                <w:noProof/>
                <w:webHidden/>
              </w:rPr>
              <w:fldChar w:fldCharType="begin"/>
            </w:r>
            <w:r w:rsidR="00F93908">
              <w:rPr>
                <w:noProof/>
                <w:webHidden/>
              </w:rPr>
              <w:instrText xml:space="preserve"> PAGEREF _Toc88746633 \h </w:instrText>
            </w:r>
            <w:r w:rsidR="00F93908">
              <w:rPr>
                <w:noProof/>
                <w:webHidden/>
              </w:rPr>
            </w:r>
            <w:r w:rsidR="00F93908">
              <w:rPr>
                <w:noProof/>
                <w:webHidden/>
              </w:rPr>
              <w:fldChar w:fldCharType="separate"/>
            </w:r>
            <w:r w:rsidR="00F93908">
              <w:rPr>
                <w:noProof/>
                <w:webHidden/>
              </w:rPr>
              <w:t>13</w:t>
            </w:r>
            <w:r w:rsidR="00F93908">
              <w:rPr>
                <w:noProof/>
                <w:webHidden/>
              </w:rPr>
              <w:fldChar w:fldCharType="end"/>
            </w:r>
          </w:hyperlink>
        </w:p>
        <w:p w14:paraId="09E193E1" w14:textId="59BE551C" w:rsidR="00F93908" w:rsidRDefault="005948B7">
          <w:pPr>
            <w:pStyle w:val="TOC2"/>
            <w:rPr>
              <w:color w:val="auto"/>
              <w:lang w:val="en-GB" w:eastAsia="en-GB"/>
            </w:rPr>
          </w:pPr>
          <w:hyperlink w:anchor="_Toc88746634" w:history="1">
            <w:r w:rsidR="00F93908" w:rsidRPr="009E49C4">
              <w:rPr>
                <w:rStyle w:val="Hyperlink"/>
              </w:rPr>
              <w:t>EQUALITY</w:t>
            </w:r>
            <w:r w:rsidR="00F93908">
              <w:rPr>
                <w:webHidden/>
              </w:rPr>
              <w:tab/>
            </w:r>
            <w:r w:rsidR="00F93908">
              <w:rPr>
                <w:webHidden/>
              </w:rPr>
              <w:fldChar w:fldCharType="begin"/>
            </w:r>
            <w:r w:rsidR="00F93908">
              <w:rPr>
                <w:webHidden/>
              </w:rPr>
              <w:instrText xml:space="preserve"> PAGEREF _Toc88746634 \h </w:instrText>
            </w:r>
            <w:r w:rsidR="00F93908">
              <w:rPr>
                <w:webHidden/>
              </w:rPr>
            </w:r>
            <w:r w:rsidR="00F93908">
              <w:rPr>
                <w:webHidden/>
              </w:rPr>
              <w:fldChar w:fldCharType="separate"/>
            </w:r>
            <w:r w:rsidR="00F93908">
              <w:rPr>
                <w:webHidden/>
              </w:rPr>
              <w:t>13</w:t>
            </w:r>
            <w:r w:rsidR="00F93908">
              <w:rPr>
                <w:webHidden/>
              </w:rPr>
              <w:fldChar w:fldCharType="end"/>
            </w:r>
          </w:hyperlink>
        </w:p>
        <w:p w14:paraId="2DF2C34E" w14:textId="2CABEF5C" w:rsidR="00F93908" w:rsidRDefault="005948B7">
          <w:pPr>
            <w:pStyle w:val="TOC2"/>
            <w:rPr>
              <w:color w:val="auto"/>
              <w:lang w:val="en-GB" w:eastAsia="en-GB"/>
            </w:rPr>
          </w:pPr>
          <w:hyperlink w:anchor="_Toc88746635" w:history="1">
            <w:r w:rsidR="00F93908" w:rsidRPr="009E49C4">
              <w:rPr>
                <w:rStyle w:val="Hyperlink"/>
              </w:rPr>
              <w:t>GENERAL DATA PROTECTION REGULATION (GDPR)</w:t>
            </w:r>
            <w:r w:rsidR="00F93908">
              <w:rPr>
                <w:webHidden/>
              </w:rPr>
              <w:tab/>
            </w:r>
            <w:r w:rsidR="00F93908">
              <w:rPr>
                <w:webHidden/>
              </w:rPr>
              <w:fldChar w:fldCharType="begin"/>
            </w:r>
            <w:r w:rsidR="00F93908">
              <w:rPr>
                <w:webHidden/>
              </w:rPr>
              <w:instrText xml:space="preserve"> PAGEREF _Toc88746635 \h </w:instrText>
            </w:r>
            <w:r w:rsidR="00F93908">
              <w:rPr>
                <w:webHidden/>
              </w:rPr>
            </w:r>
            <w:r w:rsidR="00F93908">
              <w:rPr>
                <w:webHidden/>
              </w:rPr>
              <w:fldChar w:fldCharType="separate"/>
            </w:r>
            <w:r w:rsidR="00F93908">
              <w:rPr>
                <w:webHidden/>
              </w:rPr>
              <w:t>13</w:t>
            </w:r>
            <w:r w:rsidR="00F93908">
              <w:rPr>
                <w:webHidden/>
              </w:rPr>
              <w:fldChar w:fldCharType="end"/>
            </w:r>
          </w:hyperlink>
        </w:p>
        <w:p w14:paraId="553B5363" w14:textId="6C20C6C4" w:rsidR="00F93908" w:rsidRDefault="005948B7">
          <w:pPr>
            <w:pStyle w:val="TOC1"/>
            <w:rPr>
              <w:noProof/>
              <w:color w:val="auto"/>
              <w:lang w:val="en-GB" w:eastAsia="en-GB"/>
            </w:rPr>
          </w:pPr>
          <w:hyperlink w:anchor="_Toc88746636" w:history="1">
            <w:r w:rsidR="00F93908" w:rsidRPr="009E49C4">
              <w:rPr>
                <w:rStyle w:val="Hyperlink"/>
                <w:noProof/>
              </w:rPr>
              <w:t>14</w:t>
            </w:r>
            <w:r w:rsidR="00F93908">
              <w:rPr>
                <w:noProof/>
                <w:color w:val="auto"/>
                <w:lang w:val="en-GB" w:eastAsia="en-GB"/>
              </w:rPr>
              <w:tab/>
            </w:r>
            <w:r w:rsidR="00F93908" w:rsidRPr="009E49C4">
              <w:rPr>
                <w:rStyle w:val="Hyperlink"/>
                <w:noProof/>
              </w:rPr>
              <w:t>APPENDICES</w:t>
            </w:r>
            <w:r w:rsidR="00F93908">
              <w:rPr>
                <w:noProof/>
                <w:webHidden/>
              </w:rPr>
              <w:tab/>
            </w:r>
            <w:r w:rsidR="00F93908">
              <w:rPr>
                <w:noProof/>
                <w:webHidden/>
              </w:rPr>
              <w:fldChar w:fldCharType="begin"/>
            </w:r>
            <w:r w:rsidR="00F93908">
              <w:rPr>
                <w:noProof/>
                <w:webHidden/>
              </w:rPr>
              <w:instrText xml:space="preserve"> PAGEREF _Toc88746636 \h </w:instrText>
            </w:r>
            <w:r w:rsidR="00F93908">
              <w:rPr>
                <w:noProof/>
                <w:webHidden/>
              </w:rPr>
            </w:r>
            <w:r w:rsidR="00F93908">
              <w:rPr>
                <w:noProof/>
                <w:webHidden/>
              </w:rPr>
              <w:fldChar w:fldCharType="separate"/>
            </w:r>
            <w:r w:rsidR="00F93908">
              <w:rPr>
                <w:noProof/>
                <w:webHidden/>
              </w:rPr>
              <w:t>14</w:t>
            </w:r>
            <w:r w:rsidR="00F93908">
              <w:rPr>
                <w:noProof/>
                <w:webHidden/>
              </w:rPr>
              <w:fldChar w:fldCharType="end"/>
            </w:r>
          </w:hyperlink>
        </w:p>
        <w:p w14:paraId="5FFAE4D0" w14:textId="5FF63AB4" w:rsidR="00F93908" w:rsidRDefault="005948B7">
          <w:pPr>
            <w:pStyle w:val="TOC1"/>
            <w:rPr>
              <w:noProof/>
              <w:color w:val="auto"/>
              <w:lang w:val="en-GB" w:eastAsia="en-GB"/>
            </w:rPr>
          </w:pPr>
          <w:hyperlink w:anchor="_Toc88746637" w:history="1">
            <w:r w:rsidR="00F93908" w:rsidRPr="009E49C4">
              <w:rPr>
                <w:rStyle w:val="Hyperlink"/>
                <w:rFonts w:ascii="Symbol" w:hAnsi="Symbol"/>
                <w:noProof/>
              </w:rPr>
              <w:t></w:t>
            </w:r>
            <w:r w:rsidR="00F93908">
              <w:rPr>
                <w:noProof/>
                <w:color w:val="auto"/>
                <w:lang w:val="en-GB" w:eastAsia="en-GB"/>
              </w:rPr>
              <w:tab/>
            </w:r>
            <w:r w:rsidR="00F93908" w:rsidRPr="009E49C4">
              <w:rPr>
                <w:rStyle w:val="Hyperlink"/>
                <w:noProof/>
              </w:rPr>
              <w:t>ANTI-FRAUD, BRIBERY AND CORRUPTION</w:t>
            </w:r>
            <w:r w:rsidR="00F93908">
              <w:rPr>
                <w:noProof/>
                <w:webHidden/>
              </w:rPr>
              <w:tab/>
            </w:r>
            <w:r w:rsidR="00F93908">
              <w:rPr>
                <w:noProof/>
                <w:webHidden/>
              </w:rPr>
              <w:fldChar w:fldCharType="begin"/>
            </w:r>
            <w:r w:rsidR="00F93908">
              <w:rPr>
                <w:noProof/>
                <w:webHidden/>
              </w:rPr>
              <w:instrText xml:space="preserve"> PAGEREF _Toc88746637 \h </w:instrText>
            </w:r>
            <w:r w:rsidR="00F93908">
              <w:rPr>
                <w:noProof/>
                <w:webHidden/>
              </w:rPr>
            </w:r>
            <w:r w:rsidR="00F93908">
              <w:rPr>
                <w:noProof/>
                <w:webHidden/>
              </w:rPr>
              <w:fldChar w:fldCharType="separate"/>
            </w:r>
            <w:r w:rsidR="00F93908">
              <w:rPr>
                <w:noProof/>
                <w:webHidden/>
              </w:rPr>
              <w:t>14</w:t>
            </w:r>
            <w:r w:rsidR="00F93908">
              <w:rPr>
                <w:noProof/>
                <w:webHidden/>
              </w:rPr>
              <w:fldChar w:fldCharType="end"/>
            </w:r>
          </w:hyperlink>
        </w:p>
        <w:p w14:paraId="4FB6E8F1" w14:textId="3728F653" w:rsidR="00335C2C" w:rsidRPr="00A26D2F" w:rsidRDefault="00335C2C" w:rsidP="00316E2C">
          <w:pPr>
            <w:pStyle w:val="TOC1"/>
            <w:rPr>
              <w:color w:val="auto"/>
            </w:rPr>
          </w:pPr>
          <w:r w:rsidRPr="003B0CC6">
            <w:rPr>
              <w:rFonts w:ascii="Arial" w:hAnsi="Arial" w:cs="Arial"/>
              <w:b/>
              <w:bCs/>
              <w:noProof/>
              <w:color w:val="auto"/>
              <w:sz w:val="24"/>
              <w:szCs w:val="24"/>
            </w:rPr>
            <w:fldChar w:fldCharType="end"/>
          </w:r>
        </w:p>
      </w:sdtContent>
    </w:sdt>
    <w:p w14:paraId="37134A2E" w14:textId="77777777" w:rsidR="00DD443C" w:rsidRPr="00615189" w:rsidRDefault="00DD443C">
      <w:pPr>
        <w:spacing w:line="240" w:lineRule="auto"/>
        <w:rPr>
          <w:b/>
          <w:color w:val="auto"/>
        </w:rPr>
      </w:pPr>
      <w:r w:rsidRPr="00615189">
        <w:rPr>
          <w:color w:val="auto"/>
        </w:rPr>
        <w:br w:type="page"/>
      </w:r>
    </w:p>
    <w:p w14:paraId="6618534C" w14:textId="77777777" w:rsidR="005878CA" w:rsidRDefault="005878CA" w:rsidP="005878CA">
      <w:pPr>
        <w:pStyle w:val="Heading1"/>
        <w:numPr>
          <w:ilvl w:val="0"/>
          <w:numId w:val="0"/>
        </w:numPr>
        <w:ind w:left="858"/>
        <w:rPr>
          <w:sz w:val="24"/>
          <w:szCs w:val="24"/>
        </w:rPr>
      </w:pPr>
      <w:bookmarkStart w:id="0" w:name="_Toc88746620"/>
    </w:p>
    <w:p w14:paraId="7A119E60" w14:textId="6550C166" w:rsidR="00824982" w:rsidRPr="00615189" w:rsidRDefault="00BE1D7D" w:rsidP="00AE286E">
      <w:pPr>
        <w:pStyle w:val="Heading1"/>
        <w:rPr>
          <w:sz w:val="24"/>
          <w:szCs w:val="24"/>
        </w:rPr>
      </w:pPr>
      <w:r w:rsidRPr="00615189">
        <w:rPr>
          <w:sz w:val="24"/>
          <w:szCs w:val="24"/>
        </w:rPr>
        <w:t>INTRODUCTION</w:t>
      </w:r>
      <w:bookmarkEnd w:id="0"/>
    </w:p>
    <w:p w14:paraId="26B953B6" w14:textId="2ECD2E62" w:rsidR="00F033E3" w:rsidRPr="00615189" w:rsidRDefault="00F033E3" w:rsidP="00F033E3">
      <w:pPr>
        <w:rPr>
          <w:color w:val="auto"/>
        </w:rPr>
      </w:pPr>
    </w:p>
    <w:p w14:paraId="73DDEA4F" w14:textId="215438E7" w:rsidR="00F033E3" w:rsidRPr="00615189" w:rsidRDefault="00F033E3" w:rsidP="00852C7E">
      <w:pPr>
        <w:autoSpaceDE w:val="0"/>
        <w:autoSpaceDN w:val="0"/>
        <w:adjustRightInd w:val="0"/>
        <w:ind w:left="993" w:hanging="567"/>
        <w:jc w:val="both"/>
        <w:rPr>
          <w:color w:val="auto"/>
        </w:rPr>
      </w:pPr>
      <w:bookmarkStart w:id="1" w:name="_Hlk86227840"/>
      <w:r w:rsidRPr="00615189">
        <w:rPr>
          <w:color w:val="auto"/>
        </w:rPr>
        <w:t>1.</w:t>
      </w:r>
      <w:r w:rsidR="00852C7E" w:rsidRPr="00615189">
        <w:rPr>
          <w:color w:val="auto"/>
        </w:rPr>
        <w:t xml:space="preserve">1 </w:t>
      </w:r>
      <w:r w:rsidR="00852C7E" w:rsidRPr="00615189">
        <w:rPr>
          <w:color w:val="auto"/>
        </w:rPr>
        <w:tab/>
      </w:r>
      <w:r w:rsidR="002F3F5D">
        <w:rPr>
          <w:color w:val="auto"/>
        </w:rPr>
        <w:t>The CCG</w:t>
      </w:r>
      <w:r w:rsidRPr="00615189">
        <w:rPr>
          <w:color w:val="auto"/>
        </w:rPr>
        <w:t xml:space="preserve"> is committed to providing a range of flexible working options for all employees, from day one of employment, in order to maintain a committed and skilled workforce, able to deliver </w:t>
      </w:r>
      <w:r w:rsidR="00A542EF" w:rsidRPr="00615189">
        <w:rPr>
          <w:color w:val="auto"/>
        </w:rPr>
        <w:t>high-quality, cost-effective</w:t>
      </w:r>
      <w:r w:rsidRPr="00615189">
        <w:rPr>
          <w:color w:val="auto"/>
        </w:rPr>
        <w:t xml:space="preserve"> services in an environment which maximises opportunities for employees to balance work and personal commitments. </w:t>
      </w:r>
    </w:p>
    <w:p w14:paraId="2372C3B3" w14:textId="77777777" w:rsidR="00F033E3" w:rsidRPr="00615189" w:rsidRDefault="00F033E3" w:rsidP="00F033E3">
      <w:pPr>
        <w:autoSpaceDE w:val="0"/>
        <w:autoSpaceDN w:val="0"/>
        <w:adjustRightInd w:val="0"/>
        <w:ind w:left="720" w:hanging="720"/>
        <w:jc w:val="both"/>
        <w:rPr>
          <w:color w:val="auto"/>
        </w:rPr>
      </w:pPr>
    </w:p>
    <w:p w14:paraId="04CA6C31" w14:textId="54D9F044" w:rsidR="00F033E3" w:rsidRPr="00615189" w:rsidRDefault="00F033E3" w:rsidP="00852C7E">
      <w:pPr>
        <w:autoSpaceDE w:val="0"/>
        <w:autoSpaceDN w:val="0"/>
        <w:adjustRightInd w:val="0"/>
        <w:ind w:left="993" w:hanging="567"/>
        <w:jc w:val="both"/>
        <w:rPr>
          <w:color w:val="auto"/>
        </w:rPr>
      </w:pPr>
      <w:r w:rsidRPr="00615189">
        <w:rPr>
          <w:color w:val="auto"/>
        </w:rPr>
        <w:t>1.2</w:t>
      </w:r>
      <w:r w:rsidR="00852C7E" w:rsidRPr="00615189">
        <w:rPr>
          <w:color w:val="auto"/>
        </w:rPr>
        <w:t xml:space="preserve"> </w:t>
      </w:r>
      <w:r w:rsidR="00852C7E" w:rsidRPr="00615189">
        <w:rPr>
          <w:color w:val="auto"/>
        </w:rPr>
        <w:tab/>
      </w:r>
      <w:r w:rsidRPr="00615189">
        <w:rPr>
          <w:color w:val="auto"/>
        </w:rPr>
        <w:t xml:space="preserve">This policy sets out the flexible working arrangements that are available within the organisation and is supplemented by separate policies on different options. </w:t>
      </w:r>
    </w:p>
    <w:p w14:paraId="64A5562F" w14:textId="77777777" w:rsidR="00F033E3" w:rsidRPr="00615189" w:rsidRDefault="00F033E3" w:rsidP="00F033E3">
      <w:pPr>
        <w:autoSpaceDE w:val="0"/>
        <w:autoSpaceDN w:val="0"/>
        <w:adjustRightInd w:val="0"/>
        <w:ind w:left="720" w:hanging="720"/>
        <w:jc w:val="both"/>
        <w:rPr>
          <w:bCs/>
          <w:color w:val="auto"/>
        </w:rPr>
      </w:pPr>
    </w:p>
    <w:p w14:paraId="35E846BB" w14:textId="2E3DF5C2" w:rsidR="00F033E3" w:rsidRPr="00615189" w:rsidRDefault="00F033E3" w:rsidP="00852C7E">
      <w:pPr>
        <w:autoSpaceDE w:val="0"/>
        <w:autoSpaceDN w:val="0"/>
        <w:adjustRightInd w:val="0"/>
        <w:ind w:left="993" w:hanging="567"/>
        <w:jc w:val="both"/>
        <w:rPr>
          <w:bCs/>
          <w:color w:val="auto"/>
        </w:rPr>
      </w:pPr>
      <w:r w:rsidRPr="00615189">
        <w:rPr>
          <w:bCs/>
          <w:color w:val="auto"/>
        </w:rPr>
        <w:t xml:space="preserve">1.3 </w:t>
      </w:r>
      <w:r w:rsidR="00852C7E" w:rsidRPr="00615189">
        <w:rPr>
          <w:bCs/>
          <w:color w:val="auto"/>
        </w:rPr>
        <w:tab/>
      </w:r>
      <w:r w:rsidRPr="00615189">
        <w:rPr>
          <w:color w:val="auto"/>
        </w:rPr>
        <w:t>The CCG is committed to ensuring that all personal information is managed in accordance with current data protection legislation, professional codes of practice and records management and confidentiality guidance.  More detailed information can be found in the CCGs Data Protection and Confidentiality and related policies and procedures.</w:t>
      </w:r>
    </w:p>
    <w:bookmarkEnd w:id="1"/>
    <w:p w14:paraId="10F5B6A6" w14:textId="77777777" w:rsidR="00DD443C" w:rsidRPr="00615189" w:rsidRDefault="00DD443C" w:rsidP="00F033E3">
      <w:pPr>
        <w:rPr>
          <w:color w:val="auto"/>
        </w:rPr>
      </w:pPr>
    </w:p>
    <w:p w14:paraId="3D6CB5D4" w14:textId="5B4E2353" w:rsidR="008C26B8" w:rsidRPr="00615189" w:rsidRDefault="00852C7E" w:rsidP="00AE286E">
      <w:pPr>
        <w:pStyle w:val="Heading1"/>
        <w:rPr>
          <w:sz w:val="24"/>
          <w:szCs w:val="24"/>
        </w:rPr>
      </w:pPr>
      <w:bookmarkStart w:id="2" w:name="_Toc88746621"/>
      <w:r w:rsidRPr="00615189">
        <w:rPr>
          <w:sz w:val="24"/>
          <w:szCs w:val="24"/>
        </w:rPr>
        <w:t>POLICY PURPOSE AND AIMS</w:t>
      </w:r>
      <w:bookmarkEnd w:id="2"/>
    </w:p>
    <w:p w14:paraId="5FADFFCA" w14:textId="313AE404" w:rsidR="00852C7E" w:rsidRPr="00615189" w:rsidRDefault="00852C7E" w:rsidP="00852C7E">
      <w:pPr>
        <w:rPr>
          <w:color w:val="auto"/>
        </w:rPr>
      </w:pPr>
    </w:p>
    <w:p w14:paraId="746C9CB9" w14:textId="77777777" w:rsidR="00852C7E" w:rsidRPr="00615189" w:rsidRDefault="00852C7E" w:rsidP="00852C7E">
      <w:pPr>
        <w:autoSpaceDE w:val="0"/>
        <w:autoSpaceDN w:val="0"/>
        <w:adjustRightInd w:val="0"/>
        <w:ind w:left="993" w:hanging="567"/>
        <w:jc w:val="both"/>
        <w:rPr>
          <w:color w:val="auto"/>
        </w:rPr>
      </w:pPr>
      <w:bookmarkStart w:id="3" w:name="_Hlk86227903"/>
      <w:r w:rsidRPr="00615189">
        <w:rPr>
          <w:color w:val="auto"/>
        </w:rPr>
        <w:t xml:space="preserve">2.1 </w:t>
      </w:r>
      <w:r w:rsidRPr="00615189">
        <w:rPr>
          <w:color w:val="auto"/>
        </w:rPr>
        <w:tab/>
        <w:t xml:space="preserve">The CCG has an overriding responsibility to deliver timely services. It also has the right to seek ways of developing the capacity of its services, improving the capabilities of its </w:t>
      </w:r>
      <w:proofErr w:type="gramStart"/>
      <w:r w:rsidRPr="00615189">
        <w:rPr>
          <w:color w:val="auto"/>
        </w:rPr>
        <w:t>employees</w:t>
      </w:r>
      <w:proofErr w:type="gramEnd"/>
      <w:r w:rsidRPr="00615189">
        <w:rPr>
          <w:color w:val="auto"/>
        </w:rPr>
        <w:t xml:space="preserve"> and improving effectiveness. </w:t>
      </w:r>
    </w:p>
    <w:p w14:paraId="05C5669D" w14:textId="77777777" w:rsidR="00852C7E" w:rsidRPr="00615189" w:rsidRDefault="00852C7E" w:rsidP="00852C7E">
      <w:pPr>
        <w:autoSpaceDE w:val="0"/>
        <w:autoSpaceDN w:val="0"/>
        <w:adjustRightInd w:val="0"/>
        <w:ind w:left="720" w:hanging="720"/>
        <w:jc w:val="both"/>
        <w:rPr>
          <w:color w:val="auto"/>
        </w:rPr>
      </w:pPr>
    </w:p>
    <w:p w14:paraId="00FE3CD4" w14:textId="77777777" w:rsidR="00852C7E" w:rsidRPr="00615189" w:rsidRDefault="00852C7E" w:rsidP="00852C7E">
      <w:pPr>
        <w:autoSpaceDE w:val="0"/>
        <w:autoSpaceDN w:val="0"/>
        <w:adjustRightInd w:val="0"/>
        <w:ind w:left="993" w:hanging="567"/>
        <w:jc w:val="both"/>
        <w:rPr>
          <w:color w:val="auto"/>
        </w:rPr>
      </w:pPr>
      <w:r w:rsidRPr="00615189">
        <w:rPr>
          <w:color w:val="auto"/>
        </w:rPr>
        <w:t xml:space="preserve">2.2 </w:t>
      </w:r>
      <w:r w:rsidRPr="00615189">
        <w:rPr>
          <w:color w:val="auto"/>
        </w:rPr>
        <w:tab/>
        <w:t xml:space="preserve">This policy allows any employee the right to apply for a change in their contracted hours of work but does not guarantee a change will be made.                                                                                                                                                       </w:t>
      </w:r>
    </w:p>
    <w:p w14:paraId="34702F70" w14:textId="77777777" w:rsidR="00852C7E" w:rsidRPr="00615189" w:rsidRDefault="00852C7E" w:rsidP="00852C7E">
      <w:pPr>
        <w:autoSpaceDE w:val="0"/>
        <w:autoSpaceDN w:val="0"/>
        <w:adjustRightInd w:val="0"/>
        <w:ind w:left="993" w:hanging="567"/>
        <w:jc w:val="both"/>
        <w:rPr>
          <w:color w:val="auto"/>
        </w:rPr>
      </w:pPr>
    </w:p>
    <w:p w14:paraId="4ED8ABC9" w14:textId="77777777" w:rsidR="00852C7E" w:rsidRPr="00615189" w:rsidRDefault="00852C7E" w:rsidP="00852C7E">
      <w:pPr>
        <w:autoSpaceDE w:val="0"/>
        <w:autoSpaceDN w:val="0"/>
        <w:adjustRightInd w:val="0"/>
        <w:ind w:left="993" w:hanging="567"/>
        <w:jc w:val="both"/>
        <w:rPr>
          <w:color w:val="auto"/>
        </w:rPr>
      </w:pPr>
      <w:r w:rsidRPr="00615189">
        <w:rPr>
          <w:color w:val="auto"/>
        </w:rPr>
        <w:t xml:space="preserve">2.4 </w:t>
      </w:r>
      <w:r w:rsidRPr="00615189">
        <w:rPr>
          <w:color w:val="auto"/>
        </w:rPr>
        <w:tab/>
        <w:t xml:space="preserve">All requests will be given full consideration and no reasonable request will be refused. However, in certain circumstances the needs of the business may not allow for the request to be granted. If a request is denied, a full and detailed reason for the refusal will be given in writing to the employee.  Any flexible working requests will be considered on a </w:t>
      </w:r>
      <w:proofErr w:type="gramStart"/>
      <w:r w:rsidRPr="00615189">
        <w:rPr>
          <w:color w:val="auto"/>
        </w:rPr>
        <w:t>case by case</w:t>
      </w:r>
      <w:proofErr w:type="gramEnd"/>
      <w:r w:rsidRPr="00615189">
        <w:rPr>
          <w:color w:val="auto"/>
        </w:rPr>
        <w:t xml:space="preserve"> basis.</w:t>
      </w:r>
    </w:p>
    <w:p w14:paraId="69432A07" w14:textId="77777777" w:rsidR="00852C7E" w:rsidRPr="00615189" w:rsidRDefault="00852C7E" w:rsidP="00852C7E">
      <w:pPr>
        <w:autoSpaceDE w:val="0"/>
        <w:autoSpaceDN w:val="0"/>
        <w:adjustRightInd w:val="0"/>
        <w:ind w:left="993" w:hanging="567"/>
        <w:jc w:val="both"/>
        <w:rPr>
          <w:color w:val="auto"/>
        </w:rPr>
      </w:pPr>
    </w:p>
    <w:p w14:paraId="50B03532" w14:textId="77777777" w:rsidR="00852C7E" w:rsidRPr="00615189" w:rsidRDefault="00852C7E" w:rsidP="00852C7E">
      <w:pPr>
        <w:autoSpaceDE w:val="0"/>
        <w:autoSpaceDN w:val="0"/>
        <w:adjustRightInd w:val="0"/>
        <w:ind w:left="993" w:hanging="567"/>
        <w:jc w:val="both"/>
        <w:rPr>
          <w:color w:val="auto"/>
        </w:rPr>
      </w:pPr>
      <w:r w:rsidRPr="00615189">
        <w:rPr>
          <w:color w:val="auto"/>
        </w:rPr>
        <w:t>2.5</w:t>
      </w:r>
      <w:r w:rsidRPr="00615189">
        <w:rPr>
          <w:color w:val="auto"/>
        </w:rPr>
        <w:tab/>
        <w:t xml:space="preserve">Managers will ensure that employees who request a flexible working arrangement are aware of the implications (if any) on their terms and conditions of employment. Managers </w:t>
      </w:r>
      <w:r w:rsidRPr="00615189">
        <w:rPr>
          <w:color w:val="auto"/>
        </w:rPr>
        <w:lastRenderedPageBreak/>
        <w:t>should talk through the possible scenarios with the employee and seek the assistance of a HR Team Representative where necessary. Examples of potential implications that may need to be considered are detailed below:</w:t>
      </w:r>
    </w:p>
    <w:p w14:paraId="12F59329" w14:textId="77777777" w:rsidR="00852C7E" w:rsidRPr="00615189" w:rsidRDefault="00852C7E" w:rsidP="00CF22D6">
      <w:pPr>
        <w:autoSpaceDE w:val="0"/>
        <w:autoSpaceDN w:val="0"/>
        <w:adjustRightInd w:val="0"/>
        <w:ind w:left="993" w:hanging="142"/>
        <w:jc w:val="both"/>
        <w:rPr>
          <w:color w:val="auto"/>
        </w:rPr>
      </w:pPr>
    </w:p>
    <w:p w14:paraId="721B571F" w14:textId="77777777" w:rsidR="00852C7E" w:rsidRPr="00615189" w:rsidRDefault="00852C7E" w:rsidP="00CF22D6">
      <w:pPr>
        <w:autoSpaceDE w:val="0"/>
        <w:autoSpaceDN w:val="0"/>
        <w:adjustRightInd w:val="0"/>
        <w:ind w:left="993" w:hanging="142"/>
        <w:jc w:val="both"/>
        <w:rPr>
          <w:color w:val="auto"/>
        </w:rPr>
      </w:pPr>
      <w:r w:rsidRPr="00615189">
        <w:rPr>
          <w:color w:val="auto"/>
        </w:rPr>
        <w:t xml:space="preserve">• pay pro-rata processes </w:t>
      </w:r>
    </w:p>
    <w:p w14:paraId="1DEA2831" w14:textId="77777777" w:rsidR="00852C7E" w:rsidRPr="00615189" w:rsidRDefault="00852C7E" w:rsidP="00CF22D6">
      <w:pPr>
        <w:autoSpaceDE w:val="0"/>
        <w:autoSpaceDN w:val="0"/>
        <w:adjustRightInd w:val="0"/>
        <w:ind w:left="993" w:hanging="142"/>
        <w:jc w:val="both"/>
        <w:rPr>
          <w:color w:val="auto"/>
        </w:rPr>
      </w:pPr>
      <w:r w:rsidRPr="00615189">
        <w:rPr>
          <w:color w:val="auto"/>
        </w:rPr>
        <w:t xml:space="preserve">• participation in on-call duties </w:t>
      </w:r>
    </w:p>
    <w:p w14:paraId="3B1490E1" w14:textId="77777777" w:rsidR="00852C7E" w:rsidRPr="00615189" w:rsidRDefault="00852C7E" w:rsidP="00CF22D6">
      <w:pPr>
        <w:autoSpaceDE w:val="0"/>
        <w:autoSpaceDN w:val="0"/>
        <w:adjustRightInd w:val="0"/>
        <w:ind w:left="993" w:hanging="142"/>
        <w:jc w:val="both"/>
        <w:rPr>
          <w:color w:val="auto"/>
        </w:rPr>
      </w:pPr>
      <w:r w:rsidRPr="00615189">
        <w:rPr>
          <w:color w:val="auto"/>
        </w:rPr>
        <w:t xml:space="preserve">• service continuity and pay progression for job-sharers </w:t>
      </w:r>
    </w:p>
    <w:p w14:paraId="1F06E09B" w14:textId="77777777" w:rsidR="00852C7E" w:rsidRPr="00615189" w:rsidRDefault="00852C7E" w:rsidP="00CF22D6">
      <w:pPr>
        <w:autoSpaceDE w:val="0"/>
        <w:autoSpaceDN w:val="0"/>
        <w:adjustRightInd w:val="0"/>
        <w:ind w:left="993" w:hanging="142"/>
        <w:jc w:val="both"/>
        <w:rPr>
          <w:color w:val="auto"/>
        </w:rPr>
      </w:pPr>
      <w:r w:rsidRPr="00615189">
        <w:rPr>
          <w:color w:val="auto"/>
        </w:rPr>
        <w:t>• holiday pay calculations for non-standard contracts including annualised or term-time only</w:t>
      </w:r>
    </w:p>
    <w:p w14:paraId="65E35E1E" w14:textId="77777777" w:rsidR="00852C7E" w:rsidRPr="00615189" w:rsidRDefault="00852C7E" w:rsidP="00CF22D6">
      <w:pPr>
        <w:autoSpaceDE w:val="0"/>
        <w:autoSpaceDN w:val="0"/>
        <w:adjustRightInd w:val="0"/>
        <w:ind w:left="993" w:hanging="142"/>
        <w:jc w:val="both"/>
        <w:rPr>
          <w:color w:val="auto"/>
        </w:rPr>
      </w:pPr>
      <w:r w:rsidRPr="00615189">
        <w:rPr>
          <w:color w:val="auto"/>
        </w:rPr>
        <w:t xml:space="preserve">• bank holiday entitlements </w:t>
      </w:r>
    </w:p>
    <w:p w14:paraId="5E9E8D7F" w14:textId="77777777" w:rsidR="00852C7E" w:rsidRPr="00615189" w:rsidRDefault="00852C7E" w:rsidP="00CF22D6">
      <w:pPr>
        <w:autoSpaceDE w:val="0"/>
        <w:autoSpaceDN w:val="0"/>
        <w:adjustRightInd w:val="0"/>
        <w:ind w:left="993" w:hanging="142"/>
        <w:jc w:val="both"/>
        <w:rPr>
          <w:color w:val="auto"/>
        </w:rPr>
      </w:pPr>
      <w:r w:rsidRPr="00615189">
        <w:rPr>
          <w:color w:val="auto"/>
        </w:rPr>
        <w:t xml:space="preserve">• pension contributions and entitlements </w:t>
      </w:r>
    </w:p>
    <w:p w14:paraId="03A730DC" w14:textId="77777777" w:rsidR="00852C7E" w:rsidRPr="00615189" w:rsidRDefault="00852C7E" w:rsidP="00CF22D6">
      <w:pPr>
        <w:autoSpaceDE w:val="0"/>
        <w:autoSpaceDN w:val="0"/>
        <w:adjustRightInd w:val="0"/>
        <w:ind w:left="993" w:hanging="142"/>
        <w:jc w:val="both"/>
        <w:rPr>
          <w:color w:val="auto"/>
        </w:rPr>
      </w:pPr>
      <w:r w:rsidRPr="00615189">
        <w:rPr>
          <w:color w:val="auto"/>
        </w:rPr>
        <w:t>• flexible retirement arrangements.</w:t>
      </w:r>
    </w:p>
    <w:p w14:paraId="400A14BB" w14:textId="77777777" w:rsidR="00852C7E" w:rsidRPr="00615189" w:rsidRDefault="00852C7E" w:rsidP="00852C7E">
      <w:pPr>
        <w:autoSpaceDE w:val="0"/>
        <w:autoSpaceDN w:val="0"/>
        <w:adjustRightInd w:val="0"/>
        <w:ind w:left="993" w:hanging="567"/>
        <w:jc w:val="both"/>
        <w:rPr>
          <w:color w:val="auto"/>
        </w:rPr>
      </w:pPr>
    </w:p>
    <w:p w14:paraId="5DCA153C" w14:textId="77777777" w:rsidR="00852C7E" w:rsidRPr="00615189" w:rsidRDefault="00852C7E" w:rsidP="00852C7E">
      <w:pPr>
        <w:autoSpaceDE w:val="0"/>
        <w:autoSpaceDN w:val="0"/>
        <w:adjustRightInd w:val="0"/>
        <w:ind w:left="993" w:hanging="567"/>
        <w:jc w:val="both"/>
        <w:rPr>
          <w:color w:val="auto"/>
        </w:rPr>
      </w:pPr>
      <w:r w:rsidRPr="00615189">
        <w:rPr>
          <w:color w:val="auto"/>
        </w:rPr>
        <w:t>2.6</w:t>
      </w:r>
      <w:r w:rsidRPr="00615189">
        <w:rPr>
          <w:color w:val="auto"/>
        </w:rPr>
        <w:tab/>
        <w:t xml:space="preserve">The CCG will ensure that staff with who have flexible working arrangements do not suffer any disadvantage or less favourable treatment. </w:t>
      </w:r>
    </w:p>
    <w:p w14:paraId="2C9D8DB1" w14:textId="77777777" w:rsidR="00852C7E" w:rsidRPr="00615189" w:rsidRDefault="00852C7E" w:rsidP="00852C7E">
      <w:pPr>
        <w:autoSpaceDE w:val="0"/>
        <w:autoSpaceDN w:val="0"/>
        <w:adjustRightInd w:val="0"/>
        <w:ind w:left="993" w:hanging="567"/>
        <w:jc w:val="both"/>
        <w:rPr>
          <w:color w:val="auto"/>
        </w:rPr>
      </w:pPr>
    </w:p>
    <w:p w14:paraId="3351928C" w14:textId="77777777" w:rsidR="00852C7E" w:rsidRPr="00615189" w:rsidRDefault="00852C7E" w:rsidP="00852C7E">
      <w:pPr>
        <w:autoSpaceDE w:val="0"/>
        <w:autoSpaceDN w:val="0"/>
        <w:adjustRightInd w:val="0"/>
        <w:ind w:left="993" w:hanging="567"/>
        <w:jc w:val="both"/>
        <w:rPr>
          <w:i/>
          <w:color w:val="auto"/>
        </w:rPr>
      </w:pPr>
      <w:r w:rsidRPr="00615189">
        <w:rPr>
          <w:color w:val="auto"/>
        </w:rPr>
        <w:t>2.7</w:t>
      </w:r>
      <w:r w:rsidRPr="00615189">
        <w:rPr>
          <w:color w:val="auto"/>
        </w:rPr>
        <w:tab/>
        <w:t xml:space="preserve">As far as practicable a CCG may be able to offer flexible working arrangements such as: </w:t>
      </w:r>
      <w:r w:rsidRPr="00615189">
        <w:rPr>
          <w:i/>
          <w:color w:val="auto"/>
        </w:rPr>
        <w:t>(reference: NHS Terms and Conditions of Service section 34)</w:t>
      </w:r>
    </w:p>
    <w:p w14:paraId="5B6FD721" w14:textId="77777777" w:rsidR="00852C7E" w:rsidRPr="00615189" w:rsidRDefault="00852C7E" w:rsidP="00852C7E">
      <w:pPr>
        <w:autoSpaceDE w:val="0"/>
        <w:autoSpaceDN w:val="0"/>
        <w:adjustRightInd w:val="0"/>
        <w:ind w:left="993" w:hanging="567"/>
        <w:jc w:val="both"/>
        <w:rPr>
          <w:color w:val="auto"/>
        </w:rPr>
      </w:pPr>
    </w:p>
    <w:p w14:paraId="6C9CF7C2" w14:textId="77777777" w:rsidR="00852C7E" w:rsidRPr="00615189" w:rsidRDefault="00852C7E" w:rsidP="00852C7E">
      <w:pPr>
        <w:numPr>
          <w:ilvl w:val="0"/>
          <w:numId w:val="36"/>
        </w:numPr>
        <w:autoSpaceDE w:val="0"/>
        <w:autoSpaceDN w:val="0"/>
        <w:adjustRightInd w:val="0"/>
        <w:spacing w:line="276" w:lineRule="auto"/>
        <w:ind w:left="993" w:hanging="567"/>
        <w:jc w:val="both"/>
        <w:rPr>
          <w:b/>
          <w:color w:val="auto"/>
        </w:rPr>
      </w:pPr>
      <w:r w:rsidRPr="00615189">
        <w:rPr>
          <w:color w:val="auto"/>
        </w:rPr>
        <w:t xml:space="preserve">Part-Time Working -This is where an employee is contracted to a number of hours that are less than the normal hours of work of a comparable full-time employee. </w:t>
      </w:r>
    </w:p>
    <w:p w14:paraId="5CD9C775" w14:textId="77777777" w:rsidR="00852C7E" w:rsidRPr="00615189" w:rsidRDefault="00852C7E" w:rsidP="00852C7E">
      <w:pPr>
        <w:autoSpaceDE w:val="0"/>
        <w:autoSpaceDN w:val="0"/>
        <w:adjustRightInd w:val="0"/>
        <w:ind w:left="993" w:hanging="567"/>
        <w:jc w:val="both"/>
        <w:rPr>
          <w:b/>
          <w:color w:val="auto"/>
        </w:rPr>
      </w:pPr>
    </w:p>
    <w:p w14:paraId="29C5C89E" w14:textId="77777777" w:rsidR="00852C7E" w:rsidRPr="00615189" w:rsidRDefault="00852C7E" w:rsidP="00852C7E">
      <w:pPr>
        <w:numPr>
          <w:ilvl w:val="0"/>
          <w:numId w:val="36"/>
        </w:numPr>
        <w:autoSpaceDE w:val="0"/>
        <w:autoSpaceDN w:val="0"/>
        <w:adjustRightInd w:val="0"/>
        <w:spacing w:line="276" w:lineRule="auto"/>
        <w:ind w:left="993" w:hanging="567"/>
        <w:jc w:val="both"/>
        <w:rPr>
          <w:color w:val="auto"/>
        </w:rPr>
      </w:pPr>
      <w:r w:rsidRPr="00615189">
        <w:rPr>
          <w:color w:val="auto"/>
        </w:rPr>
        <w:t xml:space="preserve">Job Share - This is normally where two people share the duties and responsibilities of one full-time post in a partnership arrangement. </w:t>
      </w:r>
    </w:p>
    <w:p w14:paraId="23AE2B91" w14:textId="77777777" w:rsidR="00852C7E" w:rsidRPr="00615189" w:rsidRDefault="00852C7E" w:rsidP="00852C7E">
      <w:pPr>
        <w:autoSpaceDE w:val="0"/>
        <w:autoSpaceDN w:val="0"/>
        <w:adjustRightInd w:val="0"/>
        <w:spacing w:line="240" w:lineRule="auto"/>
        <w:ind w:left="993" w:hanging="567"/>
        <w:rPr>
          <w:color w:val="auto"/>
        </w:rPr>
      </w:pPr>
    </w:p>
    <w:p w14:paraId="6BCA2F2B" w14:textId="77777777" w:rsidR="00852C7E" w:rsidRPr="00615189" w:rsidRDefault="00852C7E" w:rsidP="00852C7E">
      <w:pPr>
        <w:numPr>
          <w:ilvl w:val="0"/>
          <w:numId w:val="36"/>
        </w:numPr>
        <w:autoSpaceDE w:val="0"/>
        <w:autoSpaceDN w:val="0"/>
        <w:adjustRightInd w:val="0"/>
        <w:spacing w:line="276" w:lineRule="auto"/>
        <w:ind w:left="993" w:hanging="567"/>
        <w:jc w:val="both"/>
        <w:rPr>
          <w:color w:val="auto"/>
        </w:rPr>
      </w:pPr>
      <w:r w:rsidRPr="00615189">
        <w:rPr>
          <w:color w:val="auto"/>
        </w:rPr>
        <w:t xml:space="preserve">Term-Time Working - This is where there is agreement to allow an employee to take extended unpaid leave to coincide with the school holidays. </w:t>
      </w:r>
    </w:p>
    <w:p w14:paraId="46806820" w14:textId="77777777" w:rsidR="00852C7E" w:rsidRPr="00615189" w:rsidRDefault="00852C7E" w:rsidP="00852C7E">
      <w:pPr>
        <w:pStyle w:val="ListParagraph"/>
        <w:ind w:left="993" w:hanging="567"/>
        <w:jc w:val="both"/>
        <w:rPr>
          <w:color w:val="auto"/>
        </w:rPr>
      </w:pPr>
    </w:p>
    <w:p w14:paraId="4FE1316B" w14:textId="55516B2A" w:rsidR="00852C7E" w:rsidRPr="00D871D1" w:rsidRDefault="00852C7E" w:rsidP="0086538A">
      <w:pPr>
        <w:numPr>
          <w:ilvl w:val="0"/>
          <w:numId w:val="36"/>
        </w:numPr>
        <w:autoSpaceDE w:val="0"/>
        <w:autoSpaceDN w:val="0"/>
        <w:adjustRightInd w:val="0"/>
        <w:spacing w:line="276" w:lineRule="auto"/>
        <w:ind w:left="993" w:hanging="567"/>
        <w:jc w:val="both"/>
        <w:rPr>
          <w:color w:val="auto"/>
        </w:rPr>
      </w:pPr>
      <w:r w:rsidRPr="00615189">
        <w:rPr>
          <w:color w:val="auto"/>
        </w:rPr>
        <w:t>Flexi-</w:t>
      </w:r>
      <w:r w:rsidR="00D871D1" w:rsidRPr="00615189">
        <w:rPr>
          <w:color w:val="auto"/>
        </w:rPr>
        <w:t>time –</w:t>
      </w:r>
      <w:r w:rsidRPr="00615189">
        <w:rPr>
          <w:color w:val="auto"/>
        </w:rPr>
        <w:t xml:space="preserve"> Allowing employees to vary their actual working hours. This means that employees can vary their start and finish times based on fixed core hours to better fit their domestic responsibilities, travel arrangements or for work purposes.  The CCG do not operate a rota pattern, the CCG are covered by fixed core hours. Further detail can be found in the Flexi-time Policy.</w:t>
      </w:r>
    </w:p>
    <w:p w14:paraId="0D31AE11" w14:textId="77777777" w:rsidR="00852C7E" w:rsidRPr="00615189" w:rsidRDefault="00852C7E" w:rsidP="00852C7E">
      <w:pPr>
        <w:pStyle w:val="ListParagraph"/>
        <w:ind w:left="993" w:hanging="567"/>
        <w:jc w:val="both"/>
        <w:rPr>
          <w:color w:val="auto"/>
        </w:rPr>
      </w:pPr>
    </w:p>
    <w:p w14:paraId="45EF6DA2" w14:textId="77777777" w:rsidR="00852C7E" w:rsidRPr="00615189" w:rsidRDefault="00852C7E" w:rsidP="00852C7E">
      <w:pPr>
        <w:numPr>
          <w:ilvl w:val="0"/>
          <w:numId w:val="36"/>
        </w:numPr>
        <w:autoSpaceDE w:val="0"/>
        <w:autoSpaceDN w:val="0"/>
        <w:adjustRightInd w:val="0"/>
        <w:spacing w:line="276" w:lineRule="auto"/>
        <w:ind w:left="993" w:hanging="567"/>
        <w:jc w:val="both"/>
        <w:rPr>
          <w:color w:val="auto"/>
        </w:rPr>
      </w:pPr>
      <w:r w:rsidRPr="00615189">
        <w:rPr>
          <w:color w:val="auto"/>
        </w:rPr>
        <w:t xml:space="preserve">Fixed work patterns – This is where, by agreement, days off can be irregular to enable, for example, access by separated parents to their children and flexible working.  Such arrangements will need to meet the needs of </w:t>
      </w:r>
      <w:proofErr w:type="gramStart"/>
      <w:r w:rsidRPr="00615189">
        <w:rPr>
          <w:color w:val="auto"/>
        </w:rPr>
        <w:t>the  organisation</w:t>
      </w:r>
      <w:proofErr w:type="gramEnd"/>
      <w:r w:rsidRPr="00615189">
        <w:rPr>
          <w:color w:val="auto"/>
        </w:rPr>
        <w:t xml:space="preserve">.  </w:t>
      </w:r>
    </w:p>
    <w:p w14:paraId="0D4DC72E" w14:textId="77777777" w:rsidR="00852C7E" w:rsidRPr="00615189" w:rsidRDefault="00852C7E" w:rsidP="00852C7E">
      <w:pPr>
        <w:autoSpaceDE w:val="0"/>
        <w:autoSpaceDN w:val="0"/>
        <w:adjustRightInd w:val="0"/>
        <w:ind w:left="993" w:hanging="567"/>
        <w:jc w:val="both"/>
        <w:rPr>
          <w:color w:val="auto"/>
        </w:rPr>
      </w:pPr>
    </w:p>
    <w:p w14:paraId="7BDEF5B1" w14:textId="2C0BAFB9" w:rsidR="00852C7E" w:rsidRPr="00615189" w:rsidRDefault="00852C7E" w:rsidP="00852C7E">
      <w:pPr>
        <w:numPr>
          <w:ilvl w:val="0"/>
          <w:numId w:val="36"/>
        </w:numPr>
        <w:autoSpaceDE w:val="0"/>
        <w:autoSpaceDN w:val="0"/>
        <w:adjustRightInd w:val="0"/>
        <w:spacing w:line="276" w:lineRule="auto"/>
        <w:ind w:left="993" w:hanging="567"/>
        <w:jc w:val="both"/>
        <w:rPr>
          <w:color w:val="auto"/>
        </w:rPr>
      </w:pPr>
      <w:r w:rsidRPr="00615189">
        <w:rPr>
          <w:color w:val="auto"/>
        </w:rPr>
        <w:t>Flexible Retirement – An employee who is due to retire may reduce their hours, vary there working hours and days to prepare for retirement.  See Retirement and Retirement Gift Policy</w:t>
      </w:r>
      <w:r w:rsidR="00D871D1">
        <w:rPr>
          <w:color w:val="auto"/>
        </w:rPr>
        <w:t>.</w:t>
      </w:r>
    </w:p>
    <w:p w14:paraId="33847A2B" w14:textId="77777777" w:rsidR="00852C7E" w:rsidRPr="00615189" w:rsidRDefault="00852C7E" w:rsidP="00852C7E">
      <w:pPr>
        <w:autoSpaceDE w:val="0"/>
        <w:autoSpaceDN w:val="0"/>
        <w:adjustRightInd w:val="0"/>
        <w:spacing w:line="240" w:lineRule="auto"/>
        <w:ind w:left="993" w:hanging="567"/>
        <w:rPr>
          <w:color w:val="auto"/>
        </w:rPr>
      </w:pPr>
    </w:p>
    <w:p w14:paraId="7C4F88A0" w14:textId="1C0FB970" w:rsidR="00852C7E" w:rsidRPr="00615189" w:rsidRDefault="00852C7E" w:rsidP="00852C7E">
      <w:pPr>
        <w:numPr>
          <w:ilvl w:val="0"/>
          <w:numId w:val="36"/>
        </w:numPr>
        <w:autoSpaceDE w:val="0"/>
        <w:autoSpaceDN w:val="0"/>
        <w:adjustRightInd w:val="0"/>
        <w:spacing w:line="240" w:lineRule="auto"/>
        <w:ind w:left="993" w:hanging="567"/>
        <w:rPr>
          <w:color w:val="auto"/>
        </w:rPr>
      </w:pPr>
      <w:r w:rsidRPr="00615189">
        <w:rPr>
          <w:color w:val="auto"/>
        </w:rPr>
        <w:t>Voluntary reduced working time, where employees work reduced hours by agreement with manager at a reduced salary</w:t>
      </w:r>
      <w:r w:rsidR="00D871D1">
        <w:rPr>
          <w:color w:val="auto"/>
        </w:rPr>
        <w:t>.</w:t>
      </w:r>
    </w:p>
    <w:p w14:paraId="12396D7F" w14:textId="4D351F4F" w:rsidR="00852C7E" w:rsidRPr="00615189" w:rsidRDefault="00D871D1" w:rsidP="00852C7E">
      <w:pPr>
        <w:numPr>
          <w:ilvl w:val="0"/>
          <w:numId w:val="36"/>
        </w:numPr>
        <w:shd w:val="clear" w:color="auto" w:fill="FFFFFF"/>
        <w:spacing w:before="360" w:line="420" w:lineRule="atLeast"/>
        <w:ind w:left="993" w:hanging="567"/>
        <w:textAlignment w:val="baseline"/>
        <w:rPr>
          <w:color w:val="auto"/>
          <w:spacing w:val="3"/>
        </w:rPr>
      </w:pPr>
      <w:r>
        <w:rPr>
          <w:color w:val="auto"/>
          <w:spacing w:val="3"/>
        </w:rPr>
        <w:t>A</w:t>
      </w:r>
      <w:r w:rsidR="00852C7E" w:rsidRPr="00615189">
        <w:rPr>
          <w:color w:val="auto"/>
          <w:spacing w:val="3"/>
        </w:rPr>
        <w:t>nnual hours contracts, where people work a specific number of hours each year, with the hours being unevenly distributed throughout the year.</w:t>
      </w:r>
    </w:p>
    <w:p w14:paraId="402A4EEB" w14:textId="00710876" w:rsidR="00852C7E" w:rsidRPr="00615189" w:rsidRDefault="00D871D1" w:rsidP="00852C7E">
      <w:pPr>
        <w:numPr>
          <w:ilvl w:val="0"/>
          <w:numId w:val="36"/>
        </w:numPr>
        <w:shd w:val="clear" w:color="auto" w:fill="FFFFFF"/>
        <w:spacing w:before="360" w:line="420" w:lineRule="atLeast"/>
        <w:ind w:left="993" w:hanging="567"/>
        <w:textAlignment w:val="baseline"/>
        <w:rPr>
          <w:color w:val="auto"/>
          <w:spacing w:val="3"/>
        </w:rPr>
      </w:pPr>
      <w:r>
        <w:rPr>
          <w:color w:val="auto"/>
          <w:spacing w:val="3"/>
        </w:rPr>
        <w:t>F</w:t>
      </w:r>
      <w:r w:rsidR="00852C7E" w:rsidRPr="00615189">
        <w:rPr>
          <w:color w:val="auto"/>
          <w:spacing w:val="3"/>
        </w:rPr>
        <w:t>lexible rostering, using periods of work of differing lengths within an agreed overall period</w:t>
      </w:r>
      <w:r>
        <w:rPr>
          <w:color w:val="auto"/>
          <w:spacing w:val="3"/>
        </w:rPr>
        <w:t>.</w:t>
      </w:r>
    </w:p>
    <w:p w14:paraId="32226689" w14:textId="6A5DD344" w:rsidR="00852C7E" w:rsidRPr="00615189" w:rsidRDefault="00D871D1" w:rsidP="00CF22D6">
      <w:pPr>
        <w:numPr>
          <w:ilvl w:val="0"/>
          <w:numId w:val="36"/>
        </w:numPr>
        <w:shd w:val="clear" w:color="auto" w:fill="FFFFFF"/>
        <w:spacing w:before="360" w:line="420" w:lineRule="atLeast"/>
        <w:ind w:left="993" w:hanging="567"/>
        <w:textAlignment w:val="baseline"/>
        <w:rPr>
          <w:color w:val="auto"/>
          <w:spacing w:val="3"/>
        </w:rPr>
      </w:pPr>
      <w:r>
        <w:rPr>
          <w:color w:val="auto"/>
          <w:spacing w:val="3"/>
        </w:rPr>
        <w:t>C</w:t>
      </w:r>
      <w:r w:rsidR="00852C7E" w:rsidRPr="00615189">
        <w:rPr>
          <w:color w:val="auto"/>
          <w:spacing w:val="3"/>
        </w:rPr>
        <w:t xml:space="preserve">ompressed hours, where employees work their total number of agreed hours over fewer working days for example compressing a </w:t>
      </w:r>
      <w:proofErr w:type="gramStart"/>
      <w:r w:rsidR="00852C7E" w:rsidRPr="00615189">
        <w:rPr>
          <w:color w:val="auto"/>
          <w:spacing w:val="3"/>
        </w:rPr>
        <w:t>five day</w:t>
      </w:r>
      <w:proofErr w:type="gramEnd"/>
      <w:r w:rsidR="00852C7E" w:rsidRPr="00615189">
        <w:rPr>
          <w:color w:val="auto"/>
          <w:spacing w:val="3"/>
        </w:rPr>
        <w:t xml:space="preserve"> working week into four days.</w:t>
      </w:r>
    </w:p>
    <w:p w14:paraId="47DABB42" w14:textId="77777777" w:rsidR="00852C7E" w:rsidRPr="00615189" w:rsidRDefault="00852C7E" w:rsidP="003725A5">
      <w:pPr>
        <w:autoSpaceDE w:val="0"/>
        <w:autoSpaceDN w:val="0"/>
        <w:adjustRightInd w:val="0"/>
        <w:jc w:val="both"/>
        <w:rPr>
          <w:color w:val="auto"/>
        </w:rPr>
      </w:pPr>
    </w:p>
    <w:p w14:paraId="2D4E9DD5" w14:textId="1737D205" w:rsidR="00852C7E" w:rsidRPr="00615189" w:rsidRDefault="00852C7E" w:rsidP="00852C7E">
      <w:pPr>
        <w:autoSpaceDE w:val="0"/>
        <w:autoSpaceDN w:val="0"/>
        <w:adjustRightInd w:val="0"/>
        <w:ind w:left="993" w:hanging="567"/>
        <w:jc w:val="both"/>
        <w:rPr>
          <w:color w:val="auto"/>
        </w:rPr>
      </w:pPr>
      <w:r w:rsidRPr="00615189">
        <w:rPr>
          <w:color w:val="auto"/>
        </w:rPr>
        <w:t>2.8</w:t>
      </w:r>
      <w:r w:rsidRPr="00615189">
        <w:rPr>
          <w:color w:val="auto"/>
        </w:rPr>
        <w:tab/>
        <w:t xml:space="preserve">Where a request for a permanent change to an </w:t>
      </w:r>
      <w:r w:rsidR="00D871D1" w:rsidRPr="00615189">
        <w:rPr>
          <w:color w:val="auto"/>
        </w:rPr>
        <w:t>employee’s</w:t>
      </w:r>
      <w:r w:rsidRPr="00615189">
        <w:rPr>
          <w:color w:val="auto"/>
        </w:rPr>
        <w:t xml:space="preserve"> working arrangements is requested the organisation reserves the right to impose a trial period, the length of which will be at the line managers discretion but will normally be between 3 and 6 months, to establish whether or not the new working arrangements meet service needs. In addition to this</w:t>
      </w:r>
      <w:r w:rsidR="00D871D1">
        <w:rPr>
          <w:color w:val="auto"/>
        </w:rPr>
        <w:t>,</w:t>
      </w:r>
      <w:r w:rsidRPr="00615189">
        <w:rPr>
          <w:color w:val="auto"/>
        </w:rPr>
        <w:t xml:space="preserve"> the trail period is for the benefit of the employee to ensure the arrangements are working for them, their wellbeing, and the wider team. </w:t>
      </w:r>
    </w:p>
    <w:p w14:paraId="3C09B977" w14:textId="77777777" w:rsidR="00852C7E" w:rsidRPr="00615189" w:rsidRDefault="00852C7E" w:rsidP="00CF22D6">
      <w:pPr>
        <w:autoSpaceDE w:val="0"/>
        <w:autoSpaceDN w:val="0"/>
        <w:adjustRightInd w:val="0"/>
        <w:ind w:left="993" w:hanging="567"/>
        <w:jc w:val="both"/>
        <w:rPr>
          <w:color w:val="auto"/>
        </w:rPr>
      </w:pPr>
    </w:p>
    <w:p w14:paraId="5C1CCFD6" w14:textId="77777777" w:rsidR="00852C7E" w:rsidRPr="00615189" w:rsidRDefault="00852C7E" w:rsidP="00852C7E">
      <w:pPr>
        <w:autoSpaceDE w:val="0"/>
        <w:autoSpaceDN w:val="0"/>
        <w:adjustRightInd w:val="0"/>
        <w:ind w:left="993" w:hanging="567"/>
        <w:jc w:val="both"/>
        <w:rPr>
          <w:color w:val="auto"/>
        </w:rPr>
      </w:pPr>
      <w:r w:rsidRPr="00615189">
        <w:rPr>
          <w:color w:val="auto"/>
        </w:rPr>
        <w:t>2.9</w:t>
      </w:r>
      <w:r w:rsidRPr="00615189">
        <w:rPr>
          <w:color w:val="auto"/>
        </w:rPr>
        <w:tab/>
        <w:t xml:space="preserve">In addition to formal flexible working arrangements the CCG also offers the option of agile working for all suitable roles. Agile working is the term used to describe how employees can work flexibly from any location, whether it is home working, from the CCG HQ building, other buildings </w:t>
      </w:r>
      <w:proofErr w:type="gramStart"/>
      <w:r w:rsidRPr="00615189">
        <w:rPr>
          <w:color w:val="auto"/>
        </w:rPr>
        <w:t>e.g.</w:t>
      </w:r>
      <w:proofErr w:type="gramEnd"/>
      <w:r w:rsidRPr="00615189">
        <w:rPr>
          <w:color w:val="auto"/>
        </w:rPr>
        <w:t xml:space="preserve"> NHS, Local Authority, etc. or a combination of these. Please refer to the Agile Working policy. </w:t>
      </w:r>
    </w:p>
    <w:p w14:paraId="585E3B21" w14:textId="77777777" w:rsidR="00852C7E" w:rsidRPr="00615189" w:rsidRDefault="00852C7E" w:rsidP="00852C7E">
      <w:pPr>
        <w:autoSpaceDE w:val="0"/>
        <w:autoSpaceDN w:val="0"/>
        <w:adjustRightInd w:val="0"/>
        <w:ind w:left="993" w:hanging="567"/>
        <w:jc w:val="both"/>
        <w:rPr>
          <w:color w:val="auto"/>
        </w:rPr>
      </w:pPr>
    </w:p>
    <w:p w14:paraId="320F3A87" w14:textId="77777777" w:rsidR="00852C7E" w:rsidRPr="00615189" w:rsidRDefault="00852C7E" w:rsidP="00852C7E">
      <w:pPr>
        <w:autoSpaceDE w:val="0"/>
        <w:autoSpaceDN w:val="0"/>
        <w:adjustRightInd w:val="0"/>
        <w:ind w:left="993" w:hanging="567"/>
        <w:jc w:val="both"/>
        <w:rPr>
          <w:color w:val="auto"/>
        </w:rPr>
      </w:pPr>
      <w:r w:rsidRPr="00615189">
        <w:rPr>
          <w:color w:val="auto"/>
        </w:rPr>
        <w:t>2.10</w:t>
      </w:r>
      <w:r w:rsidRPr="00615189">
        <w:rPr>
          <w:color w:val="auto"/>
        </w:rPr>
        <w:tab/>
        <w:t xml:space="preserve">Advice and support from Occupational Health will be sought as required throughout the policy. </w:t>
      </w:r>
    </w:p>
    <w:p w14:paraId="0D452935" w14:textId="77777777" w:rsidR="00852C7E" w:rsidRPr="00615189" w:rsidRDefault="00852C7E" w:rsidP="00852C7E">
      <w:pPr>
        <w:autoSpaceDE w:val="0"/>
        <w:autoSpaceDN w:val="0"/>
        <w:adjustRightInd w:val="0"/>
        <w:ind w:left="993" w:hanging="567"/>
        <w:jc w:val="both"/>
        <w:rPr>
          <w:color w:val="auto"/>
        </w:rPr>
      </w:pPr>
    </w:p>
    <w:p w14:paraId="314A99C4" w14:textId="77777777" w:rsidR="00852C7E" w:rsidRPr="00615189" w:rsidRDefault="00852C7E" w:rsidP="00852C7E">
      <w:pPr>
        <w:autoSpaceDE w:val="0"/>
        <w:autoSpaceDN w:val="0"/>
        <w:adjustRightInd w:val="0"/>
        <w:ind w:left="993" w:hanging="567"/>
        <w:jc w:val="both"/>
        <w:rPr>
          <w:color w:val="auto"/>
        </w:rPr>
      </w:pPr>
      <w:r w:rsidRPr="00615189">
        <w:rPr>
          <w:color w:val="auto"/>
        </w:rPr>
        <w:t>2.11</w:t>
      </w:r>
      <w:r w:rsidRPr="00615189">
        <w:rPr>
          <w:color w:val="auto"/>
        </w:rPr>
        <w:tab/>
        <w:t xml:space="preserve">For details of arrangements covering emergency time off for the care of dependants, see the Other Leave policy. </w:t>
      </w:r>
    </w:p>
    <w:p w14:paraId="15F9C0EF" w14:textId="77777777" w:rsidR="00852C7E" w:rsidRPr="00615189" w:rsidRDefault="00852C7E" w:rsidP="00852C7E">
      <w:pPr>
        <w:autoSpaceDE w:val="0"/>
        <w:autoSpaceDN w:val="0"/>
        <w:adjustRightInd w:val="0"/>
        <w:ind w:left="993" w:hanging="567"/>
        <w:jc w:val="both"/>
        <w:rPr>
          <w:color w:val="auto"/>
        </w:rPr>
      </w:pPr>
    </w:p>
    <w:p w14:paraId="296B444D" w14:textId="77777777" w:rsidR="00852C7E" w:rsidRPr="00615189" w:rsidRDefault="00852C7E" w:rsidP="00852C7E">
      <w:pPr>
        <w:autoSpaceDE w:val="0"/>
        <w:autoSpaceDN w:val="0"/>
        <w:adjustRightInd w:val="0"/>
        <w:ind w:left="993" w:hanging="567"/>
        <w:jc w:val="both"/>
        <w:rPr>
          <w:color w:val="auto"/>
        </w:rPr>
      </w:pPr>
      <w:r w:rsidRPr="00615189">
        <w:rPr>
          <w:color w:val="auto"/>
        </w:rPr>
        <w:t>2.12</w:t>
      </w:r>
      <w:r w:rsidRPr="00615189">
        <w:rPr>
          <w:color w:val="auto"/>
        </w:rPr>
        <w:tab/>
        <w:t xml:space="preserve">Support will be provided to all Line Managers in the implementation and application of this policy. </w:t>
      </w:r>
    </w:p>
    <w:bookmarkEnd w:id="3"/>
    <w:p w14:paraId="0E885059" w14:textId="77777777" w:rsidR="00DD443C" w:rsidRPr="00615189" w:rsidRDefault="00DD443C" w:rsidP="00852C7E">
      <w:pPr>
        <w:rPr>
          <w:color w:val="auto"/>
        </w:rPr>
      </w:pPr>
    </w:p>
    <w:p w14:paraId="16798D33" w14:textId="72C7D4D1" w:rsidR="00852C7E" w:rsidRPr="00615189" w:rsidRDefault="00F8093B" w:rsidP="00852C7E">
      <w:pPr>
        <w:pStyle w:val="Heading1"/>
        <w:rPr>
          <w:sz w:val="24"/>
          <w:szCs w:val="24"/>
        </w:rPr>
      </w:pPr>
      <w:bookmarkStart w:id="4" w:name="_Toc88746622"/>
      <w:r w:rsidRPr="00615189">
        <w:rPr>
          <w:sz w:val="24"/>
          <w:szCs w:val="24"/>
        </w:rPr>
        <w:t>SCOPE</w:t>
      </w:r>
      <w:bookmarkEnd w:id="4"/>
    </w:p>
    <w:p w14:paraId="01401838" w14:textId="5C0D175F" w:rsidR="00852C7E" w:rsidRPr="00615189" w:rsidRDefault="00852C7E" w:rsidP="00852C7E">
      <w:pPr>
        <w:ind w:left="720"/>
        <w:rPr>
          <w:color w:val="auto"/>
        </w:rPr>
      </w:pPr>
      <w:r w:rsidRPr="00615189">
        <w:rPr>
          <w:color w:val="auto"/>
        </w:rPr>
        <w:t>This policy applies to all staff.</w:t>
      </w:r>
    </w:p>
    <w:p w14:paraId="0E21DF76" w14:textId="77777777" w:rsidR="00DD443C" w:rsidRPr="00615189" w:rsidRDefault="00DD443C" w:rsidP="00A542EF">
      <w:pPr>
        <w:rPr>
          <w:color w:val="auto"/>
        </w:rPr>
      </w:pPr>
    </w:p>
    <w:p w14:paraId="710D881B" w14:textId="1B6118E9" w:rsidR="00DD443C" w:rsidRPr="00D871D1" w:rsidRDefault="00852C7E" w:rsidP="0086538A">
      <w:pPr>
        <w:pStyle w:val="Heading1"/>
      </w:pPr>
      <w:bookmarkStart w:id="5" w:name="_Toc88746623"/>
      <w:r w:rsidRPr="00615189">
        <w:rPr>
          <w:sz w:val="24"/>
          <w:szCs w:val="24"/>
        </w:rPr>
        <w:t>ENGAGEMENT</w:t>
      </w:r>
      <w:bookmarkEnd w:id="5"/>
      <w:r w:rsidRPr="00615189">
        <w:rPr>
          <w:sz w:val="24"/>
          <w:szCs w:val="24"/>
        </w:rPr>
        <w:t xml:space="preserve"> </w:t>
      </w:r>
    </w:p>
    <w:p w14:paraId="0FB87A9F" w14:textId="46470DD1" w:rsidR="00852C7E" w:rsidRDefault="008B0E66" w:rsidP="008B0E66">
      <w:pPr>
        <w:ind w:left="858"/>
        <w:rPr>
          <w:color w:val="auto"/>
        </w:rPr>
      </w:pPr>
      <w:r>
        <w:rPr>
          <w:color w:val="auto"/>
        </w:rPr>
        <w:t xml:space="preserve">This policy has been consulted on with </w:t>
      </w:r>
      <w:r w:rsidR="00D871D1">
        <w:rPr>
          <w:color w:val="auto"/>
        </w:rPr>
        <w:t>the</w:t>
      </w:r>
      <w:r>
        <w:rPr>
          <w:color w:val="auto"/>
        </w:rPr>
        <w:t xml:space="preserve"> senior leadership team and the social partnership forum. </w:t>
      </w:r>
    </w:p>
    <w:p w14:paraId="4DB8DBF0" w14:textId="77777777" w:rsidR="008B0E66" w:rsidRPr="00615189" w:rsidRDefault="008B0E66" w:rsidP="008B0E66">
      <w:pPr>
        <w:ind w:left="858"/>
        <w:rPr>
          <w:color w:val="auto"/>
        </w:rPr>
      </w:pPr>
    </w:p>
    <w:p w14:paraId="43009280" w14:textId="77777777" w:rsidR="003B0CC6" w:rsidRPr="00615189" w:rsidRDefault="00CE68BF" w:rsidP="00CE68BF">
      <w:pPr>
        <w:pStyle w:val="Heading1"/>
        <w:rPr>
          <w:sz w:val="24"/>
          <w:szCs w:val="24"/>
        </w:rPr>
      </w:pPr>
      <w:bookmarkStart w:id="6" w:name="_Toc88746624"/>
      <w:r w:rsidRPr="00615189">
        <w:rPr>
          <w:sz w:val="24"/>
          <w:szCs w:val="24"/>
        </w:rPr>
        <w:t>NHS CONSTITUTION</w:t>
      </w:r>
      <w:bookmarkEnd w:id="6"/>
      <w:r w:rsidR="006E35D3" w:rsidRPr="00615189">
        <w:rPr>
          <w:b w:val="0"/>
          <w:sz w:val="24"/>
          <w:szCs w:val="24"/>
        </w:rPr>
        <w:t xml:space="preserve">      </w:t>
      </w:r>
    </w:p>
    <w:p w14:paraId="2F2B6D1E" w14:textId="6A5E4072" w:rsidR="00AE286E" w:rsidRDefault="006E35D3" w:rsidP="008B0E66">
      <w:pPr>
        <w:pStyle w:val="Heading1"/>
        <w:numPr>
          <w:ilvl w:val="0"/>
          <w:numId w:val="0"/>
        </w:numPr>
        <w:ind w:left="426" w:firstLine="283"/>
        <w:rPr>
          <w:b w:val="0"/>
          <w:sz w:val="24"/>
          <w:szCs w:val="24"/>
        </w:rPr>
      </w:pPr>
      <w:bookmarkStart w:id="7" w:name="_Toc88746625"/>
      <w:r w:rsidRPr="00615189">
        <w:rPr>
          <w:b w:val="0"/>
          <w:sz w:val="24"/>
          <w:szCs w:val="24"/>
        </w:rPr>
        <w:t>With respect to this policy the CCG supports the Principles of the NHS Constitution</w:t>
      </w:r>
      <w:bookmarkEnd w:id="7"/>
      <w:r w:rsidR="008B0E66">
        <w:rPr>
          <w:b w:val="0"/>
          <w:sz w:val="24"/>
          <w:szCs w:val="24"/>
        </w:rPr>
        <w:t>:</w:t>
      </w:r>
    </w:p>
    <w:p w14:paraId="3CDB498E" w14:textId="0B10D46D" w:rsidR="008B0E66" w:rsidRPr="008B0E66" w:rsidRDefault="008B0E66" w:rsidP="0086538A">
      <w:pPr>
        <w:pStyle w:val="Default0"/>
        <w:ind w:left="709"/>
      </w:pPr>
      <w:r>
        <w:rPr>
          <w:b/>
          <w:bCs/>
        </w:rPr>
        <w:t>T</w:t>
      </w:r>
      <w:r w:rsidRPr="00006DF1">
        <w:rPr>
          <w:b/>
          <w:bCs/>
        </w:rPr>
        <w:t xml:space="preserve">he NHS aspires to the highest standards of excellence and professionalism </w:t>
      </w:r>
      <w:r w:rsidRPr="00006DF1">
        <w:t>in the provision of high-quality care that is safe, effective and focused on patient experience; in the planning and delivery of the clinical and other services it provides; in the people it employs and the education, training and development they receive; in the leadership and management of its organisations; and through its commitment to innovation and to the promotion and conduct of research to improve the current and future health and care of the population</w:t>
      </w:r>
    </w:p>
    <w:p w14:paraId="35FB6EE5" w14:textId="77777777" w:rsidR="008F16A6" w:rsidRPr="00615189" w:rsidRDefault="008F16A6" w:rsidP="008F16A6">
      <w:pPr>
        <w:rPr>
          <w:color w:val="auto"/>
        </w:rPr>
      </w:pPr>
    </w:p>
    <w:p w14:paraId="09DA247B" w14:textId="3C29E991" w:rsidR="00F05D43" w:rsidRPr="00615189" w:rsidRDefault="00F05D43" w:rsidP="00F05D43">
      <w:pPr>
        <w:pStyle w:val="Heading1"/>
        <w:rPr>
          <w:sz w:val="24"/>
          <w:szCs w:val="24"/>
        </w:rPr>
      </w:pPr>
      <w:bookmarkStart w:id="8" w:name="_Toc88746626"/>
      <w:r w:rsidRPr="00615189">
        <w:rPr>
          <w:sz w:val="24"/>
          <w:szCs w:val="24"/>
        </w:rPr>
        <w:t>SECTION 2 – PROCEDURE, PROTOCOL or GUIDELINE</w:t>
      </w:r>
      <w:bookmarkEnd w:id="8"/>
      <w:r w:rsidRPr="00615189">
        <w:rPr>
          <w:sz w:val="24"/>
          <w:szCs w:val="24"/>
        </w:rPr>
        <w:t xml:space="preserve"> </w:t>
      </w:r>
    </w:p>
    <w:p w14:paraId="2EF2359F" w14:textId="1CFFD55A" w:rsidR="002D65D0" w:rsidRPr="00615189" w:rsidRDefault="002D65D0" w:rsidP="002D65D0">
      <w:pPr>
        <w:rPr>
          <w:color w:val="auto"/>
        </w:rPr>
      </w:pPr>
    </w:p>
    <w:p w14:paraId="6A2330A2" w14:textId="10D88AAA" w:rsidR="002D65D0" w:rsidRPr="00615189" w:rsidRDefault="002D65D0" w:rsidP="002D65D0">
      <w:pPr>
        <w:autoSpaceDE w:val="0"/>
        <w:autoSpaceDN w:val="0"/>
        <w:adjustRightInd w:val="0"/>
        <w:ind w:left="993" w:hanging="567"/>
        <w:jc w:val="both"/>
        <w:rPr>
          <w:color w:val="auto"/>
        </w:rPr>
      </w:pPr>
      <w:r w:rsidRPr="00615189">
        <w:rPr>
          <w:color w:val="auto"/>
        </w:rPr>
        <w:t>6.1</w:t>
      </w:r>
      <w:r w:rsidRPr="00615189">
        <w:rPr>
          <w:color w:val="auto"/>
        </w:rPr>
        <w:tab/>
        <w:t>An employee has the right to be accompanied by their trade union representative or a work colleague at every stage of this procedure.</w:t>
      </w:r>
    </w:p>
    <w:p w14:paraId="630DA046" w14:textId="77777777" w:rsidR="002D65D0" w:rsidRPr="00615189" w:rsidRDefault="002D65D0" w:rsidP="002D65D0">
      <w:pPr>
        <w:autoSpaceDE w:val="0"/>
        <w:autoSpaceDN w:val="0"/>
        <w:adjustRightInd w:val="0"/>
        <w:ind w:left="720" w:hanging="720"/>
        <w:jc w:val="both"/>
        <w:rPr>
          <w:color w:val="auto"/>
        </w:rPr>
      </w:pPr>
    </w:p>
    <w:p w14:paraId="1CCA8D13" w14:textId="54D88DF8" w:rsidR="002D65D0" w:rsidRPr="00615189" w:rsidRDefault="002D65D0" w:rsidP="002D65D0">
      <w:pPr>
        <w:autoSpaceDE w:val="0"/>
        <w:autoSpaceDN w:val="0"/>
        <w:adjustRightInd w:val="0"/>
        <w:ind w:left="993" w:hanging="567"/>
        <w:jc w:val="both"/>
        <w:rPr>
          <w:color w:val="auto"/>
        </w:rPr>
      </w:pPr>
      <w:r w:rsidRPr="00615189">
        <w:rPr>
          <w:color w:val="auto"/>
        </w:rPr>
        <w:t>6.2</w:t>
      </w:r>
      <w:r w:rsidRPr="00615189">
        <w:rPr>
          <w:color w:val="auto"/>
        </w:rPr>
        <w:tab/>
        <w:t>There is no limit of the number of requests for flexible working that an employee can make.</w:t>
      </w:r>
    </w:p>
    <w:p w14:paraId="2192DE1B" w14:textId="77777777" w:rsidR="002D65D0" w:rsidRPr="00615189" w:rsidRDefault="002D65D0" w:rsidP="002D65D0">
      <w:pPr>
        <w:autoSpaceDE w:val="0"/>
        <w:autoSpaceDN w:val="0"/>
        <w:adjustRightInd w:val="0"/>
        <w:ind w:left="993" w:hanging="567"/>
        <w:jc w:val="both"/>
        <w:rPr>
          <w:color w:val="auto"/>
        </w:rPr>
      </w:pPr>
    </w:p>
    <w:p w14:paraId="1A5F813C" w14:textId="5E4E6C33" w:rsidR="002D65D0" w:rsidRPr="00615189" w:rsidRDefault="002D65D0" w:rsidP="002D65D0">
      <w:pPr>
        <w:autoSpaceDE w:val="0"/>
        <w:autoSpaceDN w:val="0"/>
        <w:adjustRightInd w:val="0"/>
        <w:ind w:left="993" w:hanging="567"/>
        <w:jc w:val="both"/>
        <w:rPr>
          <w:color w:val="auto"/>
        </w:rPr>
      </w:pPr>
      <w:r w:rsidRPr="00615189">
        <w:rPr>
          <w:color w:val="auto"/>
        </w:rPr>
        <w:t>6.3</w:t>
      </w:r>
      <w:r w:rsidRPr="00615189">
        <w:rPr>
          <w:color w:val="auto"/>
        </w:rPr>
        <w:tab/>
        <w:t>Employees have the right to make requests for flexible working regardless of the reason</w:t>
      </w:r>
      <w:r w:rsidR="00D871D1">
        <w:rPr>
          <w:color w:val="auto"/>
        </w:rPr>
        <w:t>.</w:t>
      </w:r>
    </w:p>
    <w:p w14:paraId="5CEDA2F4" w14:textId="77777777" w:rsidR="002D65D0" w:rsidRPr="00615189" w:rsidRDefault="002D65D0" w:rsidP="002D65D0">
      <w:pPr>
        <w:autoSpaceDE w:val="0"/>
        <w:autoSpaceDN w:val="0"/>
        <w:adjustRightInd w:val="0"/>
        <w:ind w:left="993" w:hanging="567"/>
        <w:jc w:val="both"/>
        <w:rPr>
          <w:b/>
          <w:bCs/>
          <w:color w:val="auto"/>
        </w:rPr>
      </w:pPr>
    </w:p>
    <w:p w14:paraId="23914169" w14:textId="7D8746A2" w:rsidR="002D65D0" w:rsidRPr="00615189" w:rsidRDefault="002D65D0" w:rsidP="002D65D0">
      <w:pPr>
        <w:autoSpaceDE w:val="0"/>
        <w:autoSpaceDN w:val="0"/>
        <w:adjustRightInd w:val="0"/>
        <w:ind w:left="993" w:hanging="567"/>
        <w:jc w:val="both"/>
        <w:rPr>
          <w:color w:val="auto"/>
        </w:rPr>
      </w:pPr>
      <w:r w:rsidRPr="00615189">
        <w:rPr>
          <w:color w:val="auto"/>
        </w:rPr>
        <w:t>6.4</w:t>
      </w:r>
      <w:r w:rsidRPr="00615189">
        <w:rPr>
          <w:color w:val="auto"/>
        </w:rPr>
        <w:tab/>
        <w:t>A request to change the contracted hours of work must be made by the employee in writing, or using the attached form, to their line manager and must:</w:t>
      </w:r>
    </w:p>
    <w:p w14:paraId="168719A9" w14:textId="77777777" w:rsidR="002D65D0" w:rsidRPr="00615189" w:rsidRDefault="002D65D0" w:rsidP="002D65D0">
      <w:pPr>
        <w:autoSpaceDE w:val="0"/>
        <w:autoSpaceDN w:val="0"/>
        <w:adjustRightInd w:val="0"/>
        <w:ind w:left="993" w:hanging="567"/>
        <w:jc w:val="both"/>
        <w:rPr>
          <w:color w:val="auto"/>
        </w:rPr>
      </w:pPr>
    </w:p>
    <w:p w14:paraId="57F02AEE" w14:textId="71437C7B" w:rsidR="002D65D0" w:rsidRPr="00615189" w:rsidRDefault="00D871D1" w:rsidP="002D65D0">
      <w:pPr>
        <w:numPr>
          <w:ilvl w:val="0"/>
          <w:numId w:val="39"/>
        </w:numPr>
        <w:autoSpaceDE w:val="0"/>
        <w:autoSpaceDN w:val="0"/>
        <w:adjustRightInd w:val="0"/>
        <w:spacing w:line="276" w:lineRule="auto"/>
        <w:ind w:left="993" w:hanging="567"/>
        <w:jc w:val="both"/>
        <w:rPr>
          <w:color w:val="auto"/>
        </w:rPr>
      </w:pPr>
      <w:r>
        <w:rPr>
          <w:color w:val="auto"/>
        </w:rPr>
        <w:t>B</w:t>
      </w:r>
      <w:r w:rsidR="002D65D0" w:rsidRPr="00615189">
        <w:rPr>
          <w:color w:val="auto"/>
        </w:rPr>
        <w:t xml:space="preserve">e dated and submitted allowing sufficient time between the submission of the request and the proposed start date for the application to be </w:t>
      </w:r>
      <w:r w:rsidRPr="00615189">
        <w:rPr>
          <w:color w:val="auto"/>
        </w:rPr>
        <w:t>considered.</w:t>
      </w:r>
      <w:r w:rsidR="002D65D0" w:rsidRPr="00615189">
        <w:rPr>
          <w:color w:val="auto"/>
        </w:rPr>
        <w:t xml:space="preserve"> </w:t>
      </w:r>
    </w:p>
    <w:p w14:paraId="33ABD1B1" w14:textId="10FAFC9B" w:rsidR="002D65D0" w:rsidRPr="00615189" w:rsidRDefault="00D871D1" w:rsidP="002D65D0">
      <w:pPr>
        <w:numPr>
          <w:ilvl w:val="0"/>
          <w:numId w:val="39"/>
        </w:numPr>
        <w:autoSpaceDE w:val="0"/>
        <w:autoSpaceDN w:val="0"/>
        <w:adjustRightInd w:val="0"/>
        <w:spacing w:line="276" w:lineRule="auto"/>
        <w:ind w:left="993" w:hanging="567"/>
        <w:jc w:val="both"/>
        <w:rPr>
          <w:color w:val="auto"/>
        </w:rPr>
      </w:pPr>
      <w:r>
        <w:rPr>
          <w:color w:val="auto"/>
        </w:rPr>
        <w:lastRenderedPageBreak/>
        <w:t>I</w:t>
      </w:r>
      <w:r w:rsidR="002D65D0" w:rsidRPr="00615189">
        <w:rPr>
          <w:color w:val="auto"/>
        </w:rPr>
        <w:t>nclude the reason the request is being made and whether or not it is being made under the statutory right to apply to work flexibly (see 2.3</w:t>
      </w:r>
      <w:r w:rsidRPr="00615189">
        <w:rPr>
          <w:color w:val="auto"/>
        </w:rPr>
        <w:t>).</w:t>
      </w:r>
      <w:r w:rsidR="002D65D0" w:rsidRPr="00615189">
        <w:rPr>
          <w:color w:val="auto"/>
        </w:rPr>
        <w:t xml:space="preserve"> </w:t>
      </w:r>
    </w:p>
    <w:p w14:paraId="6DA5CD09" w14:textId="40DE19F9" w:rsidR="00D871D1" w:rsidRPr="00D871D1" w:rsidRDefault="00D871D1" w:rsidP="00D871D1">
      <w:pPr>
        <w:numPr>
          <w:ilvl w:val="0"/>
          <w:numId w:val="39"/>
        </w:numPr>
        <w:autoSpaceDE w:val="0"/>
        <w:autoSpaceDN w:val="0"/>
        <w:adjustRightInd w:val="0"/>
        <w:spacing w:line="276" w:lineRule="auto"/>
        <w:ind w:left="993" w:hanging="567"/>
        <w:jc w:val="both"/>
        <w:rPr>
          <w:color w:val="auto"/>
        </w:rPr>
      </w:pPr>
      <w:r>
        <w:rPr>
          <w:color w:val="auto"/>
        </w:rPr>
        <w:t>I</w:t>
      </w:r>
      <w:r w:rsidR="002D65D0" w:rsidRPr="00615189">
        <w:rPr>
          <w:color w:val="auto"/>
        </w:rPr>
        <w:t>nclude details of the proposed change and proposed start date</w:t>
      </w:r>
      <w:r>
        <w:rPr>
          <w:color w:val="auto"/>
        </w:rPr>
        <w:t>.</w:t>
      </w:r>
    </w:p>
    <w:p w14:paraId="275BF7B7" w14:textId="20837A90" w:rsidR="002D65D0" w:rsidRPr="00615189" w:rsidRDefault="00D871D1" w:rsidP="002D65D0">
      <w:pPr>
        <w:numPr>
          <w:ilvl w:val="0"/>
          <w:numId w:val="39"/>
        </w:numPr>
        <w:autoSpaceDE w:val="0"/>
        <w:autoSpaceDN w:val="0"/>
        <w:adjustRightInd w:val="0"/>
        <w:spacing w:line="276" w:lineRule="auto"/>
        <w:ind w:left="993" w:hanging="567"/>
        <w:jc w:val="both"/>
        <w:rPr>
          <w:color w:val="auto"/>
        </w:rPr>
      </w:pPr>
      <w:r>
        <w:rPr>
          <w:color w:val="auto"/>
        </w:rPr>
        <w:t>R</w:t>
      </w:r>
      <w:r w:rsidR="002D65D0" w:rsidRPr="00615189">
        <w:rPr>
          <w:color w:val="auto"/>
        </w:rPr>
        <w:t xml:space="preserve">elate to hours, </w:t>
      </w:r>
      <w:r w:rsidRPr="00615189">
        <w:rPr>
          <w:color w:val="auto"/>
        </w:rPr>
        <w:t>times,</w:t>
      </w:r>
      <w:r w:rsidR="002D65D0" w:rsidRPr="00615189">
        <w:rPr>
          <w:color w:val="auto"/>
        </w:rPr>
        <w:t xml:space="preserve"> or place of work</w:t>
      </w:r>
      <w:r>
        <w:rPr>
          <w:color w:val="auto"/>
        </w:rPr>
        <w:t>.</w:t>
      </w:r>
    </w:p>
    <w:p w14:paraId="6AD71073" w14:textId="77777777" w:rsidR="002D65D0" w:rsidRPr="00615189" w:rsidRDefault="002D65D0" w:rsidP="002D65D0">
      <w:pPr>
        <w:autoSpaceDE w:val="0"/>
        <w:autoSpaceDN w:val="0"/>
        <w:adjustRightInd w:val="0"/>
        <w:jc w:val="both"/>
        <w:rPr>
          <w:color w:val="auto"/>
        </w:rPr>
      </w:pPr>
    </w:p>
    <w:p w14:paraId="03FA0EA7" w14:textId="0EA0AAC5" w:rsidR="002D65D0" w:rsidRPr="00615189" w:rsidRDefault="005878CA" w:rsidP="005878CA">
      <w:pPr>
        <w:autoSpaceDE w:val="0"/>
        <w:autoSpaceDN w:val="0"/>
        <w:adjustRightInd w:val="0"/>
        <w:ind w:left="992" w:hanging="566"/>
        <w:jc w:val="both"/>
        <w:rPr>
          <w:color w:val="auto"/>
        </w:rPr>
      </w:pPr>
      <w:r>
        <w:rPr>
          <w:color w:val="auto"/>
        </w:rPr>
        <w:t>6.5</w:t>
      </w:r>
      <w:r>
        <w:rPr>
          <w:color w:val="auto"/>
        </w:rPr>
        <w:tab/>
        <w:t>E</w:t>
      </w:r>
      <w:r w:rsidR="002D65D0" w:rsidRPr="00615189">
        <w:rPr>
          <w:color w:val="auto"/>
        </w:rPr>
        <w:t>mployee</w:t>
      </w:r>
      <w:r>
        <w:rPr>
          <w:color w:val="auto"/>
        </w:rPr>
        <w:t>’s</w:t>
      </w:r>
      <w:r w:rsidR="002D65D0" w:rsidRPr="00615189">
        <w:rPr>
          <w:color w:val="auto"/>
        </w:rPr>
        <w:t xml:space="preserve"> may want to provide an explanation of their view of the effect on the Organisation’s business and how this may be dealt with</w:t>
      </w:r>
      <w:r w:rsidR="00751102">
        <w:rPr>
          <w:color w:val="auto"/>
        </w:rPr>
        <w:t>,</w:t>
      </w:r>
      <w:r w:rsidR="002D65D0" w:rsidRPr="00615189">
        <w:rPr>
          <w:color w:val="auto"/>
        </w:rPr>
        <w:t xml:space="preserve"> which should be discussed with their manager and opportunity provided to identify and agree </w:t>
      </w:r>
      <w:r w:rsidR="00751102" w:rsidRPr="00615189">
        <w:rPr>
          <w:color w:val="auto"/>
        </w:rPr>
        <w:t>solutions.</w:t>
      </w:r>
    </w:p>
    <w:p w14:paraId="2B10D012" w14:textId="77777777" w:rsidR="002D65D0" w:rsidRPr="00615189" w:rsidRDefault="002D65D0" w:rsidP="002D65D0">
      <w:pPr>
        <w:autoSpaceDE w:val="0"/>
        <w:autoSpaceDN w:val="0"/>
        <w:adjustRightInd w:val="0"/>
        <w:ind w:left="993" w:hanging="567"/>
        <w:jc w:val="both"/>
        <w:rPr>
          <w:color w:val="auto"/>
        </w:rPr>
      </w:pPr>
    </w:p>
    <w:p w14:paraId="3F0B0D3E" w14:textId="2F2933A9" w:rsidR="002D65D0" w:rsidRPr="00615189" w:rsidRDefault="002D65D0" w:rsidP="003725A5">
      <w:pPr>
        <w:autoSpaceDE w:val="0"/>
        <w:autoSpaceDN w:val="0"/>
        <w:adjustRightInd w:val="0"/>
        <w:ind w:left="992" w:hanging="567"/>
        <w:rPr>
          <w:color w:val="auto"/>
        </w:rPr>
      </w:pPr>
      <w:r w:rsidRPr="00615189">
        <w:rPr>
          <w:color w:val="auto"/>
        </w:rPr>
        <w:t>6.</w:t>
      </w:r>
      <w:r w:rsidR="005878CA">
        <w:rPr>
          <w:color w:val="auto"/>
        </w:rPr>
        <w:t>6</w:t>
      </w:r>
      <w:r w:rsidRPr="00615189">
        <w:rPr>
          <w:color w:val="auto"/>
        </w:rPr>
        <w:tab/>
        <w:t>The line manager will acknowledge the request and will arrange an initial meeting with the employee to discuss the application, no later than 28 days from receipt of the application. Managers should approach the conversation openly and creatively and consideration will be given to the implications of the request, current working arrangements, including working patterns of employees within the same team and any methods for mitigating and concerns.</w:t>
      </w:r>
    </w:p>
    <w:p w14:paraId="2607E109" w14:textId="77777777" w:rsidR="002D65D0" w:rsidRPr="00615189" w:rsidRDefault="002D65D0" w:rsidP="003725A5">
      <w:pPr>
        <w:autoSpaceDE w:val="0"/>
        <w:autoSpaceDN w:val="0"/>
        <w:adjustRightInd w:val="0"/>
        <w:ind w:left="992" w:hanging="567"/>
        <w:rPr>
          <w:color w:val="auto"/>
        </w:rPr>
      </w:pPr>
    </w:p>
    <w:p w14:paraId="1750E41F" w14:textId="7C90D306" w:rsidR="002D65D0" w:rsidRPr="00615189" w:rsidRDefault="002D65D0" w:rsidP="003725A5">
      <w:pPr>
        <w:autoSpaceDE w:val="0"/>
        <w:autoSpaceDN w:val="0"/>
        <w:adjustRightInd w:val="0"/>
        <w:ind w:left="992" w:hanging="567"/>
        <w:rPr>
          <w:color w:val="auto"/>
        </w:rPr>
      </w:pPr>
      <w:r w:rsidRPr="00615189">
        <w:rPr>
          <w:color w:val="auto"/>
        </w:rPr>
        <w:t xml:space="preserve"> </w:t>
      </w:r>
      <w:r w:rsidR="005878CA">
        <w:rPr>
          <w:color w:val="auto"/>
        </w:rPr>
        <w:t>6.7</w:t>
      </w:r>
      <w:r w:rsidR="005878CA">
        <w:rPr>
          <w:color w:val="auto"/>
        </w:rPr>
        <w:tab/>
      </w:r>
      <w:r w:rsidRPr="00615189">
        <w:rPr>
          <w:color w:val="auto"/>
        </w:rPr>
        <w:t xml:space="preserve">Should a line manager need to consult colleagues and staff who may be affected by the requested change before a decision is </w:t>
      </w:r>
      <w:r w:rsidR="00751102" w:rsidRPr="00615189">
        <w:rPr>
          <w:color w:val="auto"/>
        </w:rPr>
        <w:t>reached,</w:t>
      </w:r>
      <w:r w:rsidRPr="00615189">
        <w:rPr>
          <w:color w:val="auto"/>
        </w:rPr>
        <w:t xml:space="preserve"> they should agree with the employee how the proposal will be discussed with other team members.  A flexible working arrangement for one employee should not be to the detriment or inconvenience of other colleagues. Flexible working arrangements must be reciprocal and beneficial to both the individual and the </w:t>
      </w:r>
      <w:proofErr w:type="gramStart"/>
      <w:r w:rsidRPr="00615189">
        <w:rPr>
          <w:color w:val="auto"/>
        </w:rPr>
        <w:t>CCG;</w:t>
      </w:r>
      <w:proofErr w:type="gramEnd"/>
    </w:p>
    <w:p w14:paraId="2A87905B" w14:textId="77777777" w:rsidR="002D65D0" w:rsidRPr="00615189" w:rsidRDefault="002D65D0" w:rsidP="002D65D0">
      <w:pPr>
        <w:autoSpaceDE w:val="0"/>
        <w:autoSpaceDN w:val="0"/>
        <w:adjustRightInd w:val="0"/>
        <w:jc w:val="both"/>
        <w:rPr>
          <w:color w:val="auto"/>
        </w:rPr>
      </w:pPr>
    </w:p>
    <w:p w14:paraId="749B3924" w14:textId="77777777" w:rsidR="005878CA" w:rsidRDefault="002D65D0" w:rsidP="002D65D0">
      <w:pPr>
        <w:autoSpaceDE w:val="0"/>
        <w:autoSpaceDN w:val="0"/>
        <w:adjustRightInd w:val="0"/>
        <w:ind w:left="993" w:hanging="567"/>
        <w:jc w:val="both"/>
        <w:rPr>
          <w:color w:val="auto"/>
        </w:rPr>
      </w:pPr>
      <w:r w:rsidRPr="00615189">
        <w:rPr>
          <w:color w:val="auto"/>
        </w:rPr>
        <w:t>6.</w:t>
      </w:r>
      <w:r w:rsidR="005878CA">
        <w:rPr>
          <w:color w:val="auto"/>
        </w:rPr>
        <w:t>8</w:t>
      </w:r>
      <w:r w:rsidRPr="00615189">
        <w:rPr>
          <w:color w:val="auto"/>
        </w:rPr>
        <w:t xml:space="preserve"> </w:t>
      </w:r>
      <w:r w:rsidRPr="00615189">
        <w:rPr>
          <w:color w:val="auto"/>
        </w:rPr>
        <w:tab/>
        <w:t xml:space="preserve">A decision will be made within 14 days of the meeting and the employee notified in writing. The notification will </w:t>
      </w:r>
      <w:r w:rsidR="00751102" w:rsidRPr="00615189">
        <w:rPr>
          <w:color w:val="auto"/>
        </w:rPr>
        <w:t>either:</w:t>
      </w:r>
    </w:p>
    <w:p w14:paraId="46FCFE85" w14:textId="3AD0BACE" w:rsidR="002D65D0" w:rsidRPr="00615189" w:rsidRDefault="00751102" w:rsidP="005878CA">
      <w:pPr>
        <w:autoSpaceDE w:val="0"/>
        <w:autoSpaceDN w:val="0"/>
        <w:adjustRightInd w:val="0"/>
        <w:jc w:val="both"/>
        <w:rPr>
          <w:color w:val="auto"/>
        </w:rPr>
      </w:pPr>
      <w:r w:rsidRPr="00615189">
        <w:rPr>
          <w:color w:val="auto"/>
        </w:rPr>
        <w:t xml:space="preserve"> </w:t>
      </w:r>
    </w:p>
    <w:p w14:paraId="72BCFDE5" w14:textId="77777777" w:rsidR="002D65D0" w:rsidRPr="00615189" w:rsidRDefault="002D65D0" w:rsidP="002D65D0">
      <w:pPr>
        <w:numPr>
          <w:ilvl w:val="0"/>
          <w:numId w:val="37"/>
        </w:numPr>
        <w:autoSpaceDE w:val="0"/>
        <w:autoSpaceDN w:val="0"/>
        <w:adjustRightInd w:val="0"/>
        <w:spacing w:line="276" w:lineRule="auto"/>
        <w:ind w:left="993" w:hanging="567"/>
        <w:jc w:val="both"/>
        <w:rPr>
          <w:color w:val="auto"/>
        </w:rPr>
      </w:pPr>
      <w:r w:rsidRPr="00615189">
        <w:rPr>
          <w:color w:val="auto"/>
        </w:rPr>
        <w:t xml:space="preserve">accept the request and establish a start date and any other action or </w:t>
      </w:r>
    </w:p>
    <w:p w14:paraId="57652244" w14:textId="77777777" w:rsidR="002D65D0" w:rsidRPr="00615189" w:rsidRDefault="002D65D0" w:rsidP="002D65D0">
      <w:pPr>
        <w:numPr>
          <w:ilvl w:val="0"/>
          <w:numId w:val="37"/>
        </w:numPr>
        <w:autoSpaceDE w:val="0"/>
        <w:autoSpaceDN w:val="0"/>
        <w:adjustRightInd w:val="0"/>
        <w:spacing w:line="276" w:lineRule="auto"/>
        <w:ind w:left="993" w:hanging="567"/>
        <w:jc w:val="both"/>
        <w:rPr>
          <w:color w:val="auto"/>
        </w:rPr>
      </w:pPr>
      <w:r w:rsidRPr="00615189">
        <w:rPr>
          <w:color w:val="auto"/>
        </w:rPr>
        <w:t xml:space="preserve">confirm a compromise agreed at the meeting </w:t>
      </w:r>
    </w:p>
    <w:p w14:paraId="5DE07014" w14:textId="77777777" w:rsidR="002D65D0" w:rsidRPr="00615189" w:rsidRDefault="002D65D0" w:rsidP="002D65D0">
      <w:pPr>
        <w:autoSpaceDE w:val="0"/>
        <w:autoSpaceDN w:val="0"/>
        <w:adjustRightInd w:val="0"/>
        <w:ind w:left="993" w:hanging="567"/>
        <w:jc w:val="both"/>
        <w:rPr>
          <w:color w:val="auto"/>
        </w:rPr>
      </w:pPr>
    </w:p>
    <w:p w14:paraId="0638A641" w14:textId="3C722292" w:rsidR="002D65D0" w:rsidRPr="00615189" w:rsidRDefault="005878CA" w:rsidP="005878CA">
      <w:pPr>
        <w:autoSpaceDE w:val="0"/>
        <w:autoSpaceDN w:val="0"/>
        <w:adjustRightInd w:val="0"/>
        <w:ind w:left="993" w:hanging="567"/>
        <w:jc w:val="both"/>
        <w:rPr>
          <w:color w:val="auto"/>
        </w:rPr>
      </w:pPr>
      <w:r>
        <w:rPr>
          <w:color w:val="auto"/>
        </w:rPr>
        <w:t xml:space="preserve">6.9 </w:t>
      </w:r>
      <w:r>
        <w:rPr>
          <w:color w:val="auto"/>
        </w:rPr>
        <w:tab/>
      </w:r>
      <w:r w:rsidR="002D65D0" w:rsidRPr="00615189">
        <w:rPr>
          <w:color w:val="auto"/>
        </w:rPr>
        <w:t>Line managers are not able to decline a request for flexible working at this stage of the process. Should the line manager feel they cannot reach an agreement they should move to stage 2 of the process.</w:t>
      </w:r>
    </w:p>
    <w:p w14:paraId="464ED02C" w14:textId="77777777" w:rsidR="002D65D0" w:rsidRPr="00615189" w:rsidRDefault="002D65D0" w:rsidP="002D65D0">
      <w:pPr>
        <w:autoSpaceDE w:val="0"/>
        <w:autoSpaceDN w:val="0"/>
        <w:adjustRightInd w:val="0"/>
        <w:ind w:left="993" w:hanging="567"/>
        <w:jc w:val="both"/>
        <w:rPr>
          <w:color w:val="auto"/>
        </w:rPr>
      </w:pPr>
    </w:p>
    <w:p w14:paraId="5895098A" w14:textId="4EAD6C6A" w:rsidR="002D65D0" w:rsidRPr="00615189" w:rsidRDefault="002D65D0" w:rsidP="002D65D0">
      <w:pPr>
        <w:autoSpaceDE w:val="0"/>
        <w:autoSpaceDN w:val="0"/>
        <w:adjustRightInd w:val="0"/>
        <w:ind w:left="993" w:hanging="567"/>
        <w:jc w:val="both"/>
        <w:rPr>
          <w:color w:val="auto"/>
        </w:rPr>
      </w:pPr>
      <w:r w:rsidRPr="00615189">
        <w:rPr>
          <w:color w:val="auto"/>
        </w:rPr>
        <w:lastRenderedPageBreak/>
        <w:t>6.</w:t>
      </w:r>
      <w:r w:rsidR="005878CA">
        <w:rPr>
          <w:color w:val="auto"/>
        </w:rPr>
        <w:t>10</w:t>
      </w:r>
      <w:r w:rsidRPr="00615189">
        <w:rPr>
          <w:color w:val="auto"/>
        </w:rPr>
        <w:tab/>
        <w:t xml:space="preserve">Should the application be approved, the change will be made on a permanent basis, unless all parties have agreed at the outset that the arrangement is time limited. A trial period may be agreed.  If a trial period is agreed a review date must be set. </w:t>
      </w:r>
    </w:p>
    <w:p w14:paraId="689BE000" w14:textId="77777777" w:rsidR="002D65D0" w:rsidRPr="00615189" w:rsidRDefault="002D65D0" w:rsidP="002D65D0">
      <w:pPr>
        <w:autoSpaceDE w:val="0"/>
        <w:autoSpaceDN w:val="0"/>
        <w:adjustRightInd w:val="0"/>
        <w:ind w:left="993" w:hanging="567"/>
        <w:jc w:val="both"/>
        <w:rPr>
          <w:color w:val="auto"/>
        </w:rPr>
      </w:pPr>
    </w:p>
    <w:p w14:paraId="3EED5D48" w14:textId="77777777" w:rsidR="002D65D0" w:rsidRPr="00615189" w:rsidRDefault="002D65D0" w:rsidP="003725A5">
      <w:pPr>
        <w:keepNext/>
        <w:autoSpaceDE w:val="0"/>
        <w:autoSpaceDN w:val="0"/>
        <w:adjustRightInd w:val="0"/>
        <w:ind w:left="992" w:hanging="567"/>
        <w:jc w:val="both"/>
        <w:rPr>
          <w:color w:val="auto"/>
        </w:rPr>
      </w:pPr>
      <w:r w:rsidRPr="00615189">
        <w:rPr>
          <w:color w:val="auto"/>
        </w:rPr>
        <w:tab/>
        <w:t xml:space="preserve">Stage 2 – Escalation Stage </w:t>
      </w:r>
    </w:p>
    <w:p w14:paraId="3320619B" w14:textId="77777777" w:rsidR="002D65D0" w:rsidRPr="00615189" w:rsidRDefault="002D65D0" w:rsidP="003725A5">
      <w:pPr>
        <w:keepNext/>
        <w:autoSpaceDE w:val="0"/>
        <w:autoSpaceDN w:val="0"/>
        <w:adjustRightInd w:val="0"/>
        <w:ind w:left="992" w:hanging="567"/>
        <w:jc w:val="both"/>
        <w:rPr>
          <w:color w:val="auto"/>
        </w:rPr>
      </w:pPr>
    </w:p>
    <w:p w14:paraId="7C4D57F6" w14:textId="42E44C99" w:rsidR="002D65D0" w:rsidRPr="00615189" w:rsidRDefault="002D65D0" w:rsidP="003725A5">
      <w:pPr>
        <w:keepNext/>
        <w:autoSpaceDE w:val="0"/>
        <w:autoSpaceDN w:val="0"/>
        <w:adjustRightInd w:val="0"/>
        <w:ind w:left="992" w:hanging="567"/>
        <w:jc w:val="both"/>
        <w:rPr>
          <w:color w:val="auto"/>
        </w:rPr>
      </w:pPr>
      <w:r w:rsidRPr="00615189">
        <w:rPr>
          <w:color w:val="auto"/>
        </w:rPr>
        <w:t>6.</w:t>
      </w:r>
      <w:r w:rsidR="005878CA">
        <w:rPr>
          <w:color w:val="auto"/>
        </w:rPr>
        <w:t>11</w:t>
      </w:r>
      <w:r w:rsidRPr="00615189">
        <w:rPr>
          <w:color w:val="auto"/>
        </w:rPr>
        <w:t xml:space="preserve"> </w:t>
      </w:r>
      <w:r w:rsidRPr="00615189">
        <w:rPr>
          <w:color w:val="auto"/>
        </w:rPr>
        <w:tab/>
        <w:t xml:space="preserve">This stage should be used if a line manager has not been able to reach an agreement on a solution in the exploratory stage. </w:t>
      </w:r>
    </w:p>
    <w:p w14:paraId="3E3484B5" w14:textId="77777777" w:rsidR="002D65D0" w:rsidRPr="00615189" w:rsidRDefault="002D65D0" w:rsidP="002D65D0">
      <w:pPr>
        <w:autoSpaceDE w:val="0"/>
        <w:autoSpaceDN w:val="0"/>
        <w:adjustRightInd w:val="0"/>
        <w:ind w:left="993" w:hanging="567"/>
        <w:jc w:val="both"/>
        <w:rPr>
          <w:color w:val="auto"/>
        </w:rPr>
      </w:pPr>
    </w:p>
    <w:p w14:paraId="7FD3F5D5" w14:textId="1D172B49" w:rsidR="002D65D0" w:rsidRPr="00615189" w:rsidRDefault="002D65D0" w:rsidP="002D65D0">
      <w:pPr>
        <w:autoSpaceDE w:val="0"/>
        <w:autoSpaceDN w:val="0"/>
        <w:adjustRightInd w:val="0"/>
        <w:ind w:left="993" w:hanging="567"/>
        <w:jc w:val="both"/>
        <w:rPr>
          <w:color w:val="auto"/>
        </w:rPr>
      </w:pPr>
      <w:r w:rsidRPr="00615189">
        <w:rPr>
          <w:color w:val="auto"/>
        </w:rPr>
        <w:t>6.</w:t>
      </w:r>
      <w:r w:rsidR="005878CA">
        <w:rPr>
          <w:color w:val="auto"/>
        </w:rPr>
        <w:t>12</w:t>
      </w:r>
      <w:r w:rsidRPr="00615189">
        <w:rPr>
          <w:color w:val="auto"/>
        </w:rPr>
        <w:tab/>
        <w:t xml:space="preserve">Should the line manager not be able to reach an agreement they should escalate the request to their line manager. </w:t>
      </w:r>
      <w:bookmarkStart w:id="9" w:name="_Hlk80612574"/>
      <w:r w:rsidRPr="00615189">
        <w:rPr>
          <w:color w:val="auto"/>
        </w:rPr>
        <w:t>This individual should then provide a second opinion on whether the request can be accommodated considering the line managers considerations and the employees which have been discussed in the exploratory stage.</w:t>
      </w:r>
    </w:p>
    <w:p w14:paraId="018AE3AB" w14:textId="77777777" w:rsidR="002D65D0" w:rsidRPr="00615189" w:rsidRDefault="002D65D0" w:rsidP="002D65D0">
      <w:pPr>
        <w:autoSpaceDE w:val="0"/>
        <w:autoSpaceDN w:val="0"/>
        <w:adjustRightInd w:val="0"/>
        <w:ind w:left="993" w:hanging="567"/>
        <w:jc w:val="both"/>
        <w:rPr>
          <w:color w:val="auto"/>
        </w:rPr>
      </w:pPr>
    </w:p>
    <w:p w14:paraId="484CD131" w14:textId="7BEB024E" w:rsidR="002D65D0" w:rsidRPr="00615189" w:rsidRDefault="002D65D0" w:rsidP="002D65D0">
      <w:pPr>
        <w:autoSpaceDE w:val="0"/>
        <w:autoSpaceDN w:val="0"/>
        <w:adjustRightInd w:val="0"/>
        <w:ind w:left="993" w:hanging="567"/>
        <w:jc w:val="both"/>
        <w:rPr>
          <w:color w:val="auto"/>
        </w:rPr>
      </w:pPr>
      <w:r w:rsidRPr="00615189">
        <w:rPr>
          <w:color w:val="auto"/>
        </w:rPr>
        <w:t>6.1</w:t>
      </w:r>
      <w:r w:rsidR="005878CA">
        <w:rPr>
          <w:color w:val="auto"/>
        </w:rPr>
        <w:t>3</w:t>
      </w:r>
      <w:r w:rsidRPr="00615189">
        <w:rPr>
          <w:color w:val="auto"/>
        </w:rPr>
        <w:tab/>
        <w:t xml:space="preserve">At this stage, if the employee wishes, other roles in different teams and organisations which may accommodate their preferred flexible working style should be explored with the employee. The line manager and their manager should consider if they are aware of any vacancies which may be appropriate however this responsibility will also sit with the employee to search for potentially suitable roles across a wider footprint. </w:t>
      </w:r>
    </w:p>
    <w:bookmarkEnd w:id="9"/>
    <w:p w14:paraId="460215E0" w14:textId="77777777" w:rsidR="002D65D0" w:rsidRPr="00615189" w:rsidRDefault="002D65D0" w:rsidP="002D65D0">
      <w:pPr>
        <w:autoSpaceDE w:val="0"/>
        <w:autoSpaceDN w:val="0"/>
        <w:adjustRightInd w:val="0"/>
        <w:ind w:left="993" w:hanging="567"/>
        <w:jc w:val="both"/>
        <w:rPr>
          <w:color w:val="auto"/>
        </w:rPr>
      </w:pPr>
    </w:p>
    <w:p w14:paraId="5ADA0E52" w14:textId="6726C2A7" w:rsidR="00751102" w:rsidRPr="00615189" w:rsidRDefault="002D65D0" w:rsidP="00E351D1">
      <w:pPr>
        <w:autoSpaceDE w:val="0"/>
        <w:autoSpaceDN w:val="0"/>
        <w:adjustRightInd w:val="0"/>
        <w:ind w:left="993" w:hanging="567"/>
        <w:jc w:val="both"/>
        <w:rPr>
          <w:color w:val="auto"/>
        </w:rPr>
      </w:pPr>
      <w:r w:rsidRPr="00615189">
        <w:rPr>
          <w:color w:val="auto"/>
        </w:rPr>
        <w:t>6.1</w:t>
      </w:r>
      <w:r w:rsidR="005878CA">
        <w:rPr>
          <w:color w:val="auto"/>
        </w:rPr>
        <w:t>4</w:t>
      </w:r>
      <w:r w:rsidRPr="00615189">
        <w:rPr>
          <w:color w:val="auto"/>
        </w:rPr>
        <w:tab/>
        <w:t>A decision at this stage should be made within 14 days of the request being escalated from the exploratory stage.</w:t>
      </w:r>
    </w:p>
    <w:p w14:paraId="0A0316A6" w14:textId="77777777" w:rsidR="002D65D0" w:rsidRPr="00615189" w:rsidRDefault="002D65D0" w:rsidP="00751102">
      <w:pPr>
        <w:autoSpaceDE w:val="0"/>
        <w:autoSpaceDN w:val="0"/>
        <w:adjustRightInd w:val="0"/>
        <w:ind w:left="993" w:hanging="567"/>
        <w:jc w:val="both"/>
        <w:rPr>
          <w:color w:val="auto"/>
        </w:rPr>
      </w:pPr>
    </w:p>
    <w:p w14:paraId="3388965A" w14:textId="7479BFF8" w:rsidR="002D65D0" w:rsidRPr="00615189" w:rsidRDefault="002D65D0" w:rsidP="002D65D0">
      <w:pPr>
        <w:autoSpaceDE w:val="0"/>
        <w:autoSpaceDN w:val="0"/>
        <w:adjustRightInd w:val="0"/>
        <w:ind w:left="993" w:hanging="567"/>
        <w:jc w:val="both"/>
        <w:rPr>
          <w:color w:val="auto"/>
        </w:rPr>
      </w:pPr>
      <w:r w:rsidRPr="00615189">
        <w:rPr>
          <w:color w:val="auto"/>
        </w:rPr>
        <w:t>6.1</w:t>
      </w:r>
      <w:r w:rsidR="005878CA">
        <w:rPr>
          <w:color w:val="auto"/>
        </w:rPr>
        <w:t>5</w:t>
      </w:r>
      <w:r w:rsidRPr="00615189">
        <w:rPr>
          <w:color w:val="auto"/>
        </w:rPr>
        <w:tab/>
        <w:t xml:space="preserve">Applications for flexible working arrangements will be refused only for one or more of the following reasons (as per the Employment Rights Act 1996 (s.80G): </w:t>
      </w:r>
    </w:p>
    <w:p w14:paraId="19FCCF71" w14:textId="77777777" w:rsidR="002D65D0" w:rsidRPr="00615189" w:rsidRDefault="002D65D0" w:rsidP="002D65D0">
      <w:pPr>
        <w:autoSpaceDE w:val="0"/>
        <w:autoSpaceDN w:val="0"/>
        <w:adjustRightInd w:val="0"/>
        <w:ind w:left="993" w:hanging="567"/>
        <w:jc w:val="both"/>
        <w:rPr>
          <w:color w:val="auto"/>
        </w:rPr>
      </w:pPr>
    </w:p>
    <w:p w14:paraId="12AEE63D" w14:textId="09F32C44" w:rsidR="002D65D0" w:rsidRPr="00615189" w:rsidRDefault="002D65D0" w:rsidP="002D65D0">
      <w:pPr>
        <w:numPr>
          <w:ilvl w:val="0"/>
          <w:numId w:val="38"/>
        </w:numPr>
        <w:autoSpaceDE w:val="0"/>
        <w:autoSpaceDN w:val="0"/>
        <w:adjustRightInd w:val="0"/>
        <w:spacing w:line="276" w:lineRule="auto"/>
        <w:ind w:left="993" w:hanging="567"/>
        <w:jc w:val="both"/>
        <w:rPr>
          <w:color w:val="auto"/>
        </w:rPr>
      </w:pPr>
      <w:r w:rsidRPr="00615189">
        <w:rPr>
          <w:color w:val="auto"/>
        </w:rPr>
        <w:t xml:space="preserve">the burden of additional </w:t>
      </w:r>
      <w:proofErr w:type="gramStart"/>
      <w:r w:rsidRPr="00615189">
        <w:rPr>
          <w:color w:val="auto"/>
        </w:rPr>
        <w:t>costs;</w:t>
      </w:r>
      <w:proofErr w:type="gramEnd"/>
    </w:p>
    <w:p w14:paraId="5AC370E0" w14:textId="77777777" w:rsidR="002D65D0" w:rsidRPr="00615189" w:rsidRDefault="002D65D0" w:rsidP="002D65D0">
      <w:pPr>
        <w:numPr>
          <w:ilvl w:val="0"/>
          <w:numId w:val="38"/>
        </w:numPr>
        <w:autoSpaceDE w:val="0"/>
        <w:autoSpaceDN w:val="0"/>
        <w:adjustRightInd w:val="0"/>
        <w:spacing w:line="276" w:lineRule="auto"/>
        <w:ind w:left="993" w:hanging="567"/>
        <w:jc w:val="both"/>
        <w:rPr>
          <w:color w:val="auto"/>
        </w:rPr>
      </w:pPr>
      <w:r w:rsidRPr="00615189">
        <w:rPr>
          <w:color w:val="auto"/>
        </w:rPr>
        <w:t xml:space="preserve">detrimental effect on ability to meet customer and service demand and deliver the work required of the </w:t>
      </w:r>
      <w:proofErr w:type="gramStart"/>
      <w:r w:rsidRPr="00615189">
        <w:rPr>
          <w:color w:val="auto"/>
        </w:rPr>
        <w:t>applicant;</w:t>
      </w:r>
      <w:proofErr w:type="gramEnd"/>
      <w:r w:rsidRPr="00615189">
        <w:rPr>
          <w:color w:val="auto"/>
        </w:rPr>
        <w:t xml:space="preserve"> </w:t>
      </w:r>
    </w:p>
    <w:p w14:paraId="16CE1C7E" w14:textId="77777777" w:rsidR="002D65D0" w:rsidRPr="00615189" w:rsidRDefault="002D65D0" w:rsidP="002D65D0">
      <w:pPr>
        <w:numPr>
          <w:ilvl w:val="0"/>
          <w:numId w:val="38"/>
        </w:numPr>
        <w:autoSpaceDE w:val="0"/>
        <w:autoSpaceDN w:val="0"/>
        <w:adjustRightInd w:val="0"/>
        <w:spacing w:line="276" w:lineRule="auto"/>
        <w:ind w:left="993" w:hanging="567"/>
        <w:jc w:val="both"/>
        <w:rPr>
          <w:color w:val="auto"/>
        </w:rPr>
      </w:pPr>
      <w:r w:rsidRPr="00615189">
        <w:rPr>
          <w:color w:val="auto"/>
        </w:rPr>
        <w:t xml:space="preserve">inability to reorganise work among existing </w:t>
      </w:r>
      <w:proofErr w:type="gramStart"/>
      <w:r w:rsidRPr="00615189">
        <w:rPr>
          <w:color w:val="auto"/>
        </w:rPr>
        <w:t>staff;</w:t>
      </w:r>
      <w:proofErr w:type="gramEnd"/>
      <w:r w:rsidRPr="00615189">
        <w:rPr>
          <w:color w:val="auto"/>
        </w:rPr>
        <w:t xml:space="preserve"> </w:t>
      </w:r>
    </w:p>
    <w:p w14:paraId="7C27BC73" w14:textId="77777777" w:rsidR="002D65D0" w:rsidRPr="00615189" w:rsidRDefault="002D65D0" w:rsidP="002D65D0">
      <w:pPr>
        <w:numPr>
          <w:ilvl w:val="0"/>
          <w:numId w:val="38"/>
        </w:numPr>
        <w:autoSpaceDE w:val="0"/>
        <w:autoSpaceDN w:val="0"/>
        <w:adjustRightInd w:val="0"/>
        <w:spacing w:line="276" w:lineRule="auto"/>
        <w:ind w:left="993" w:hanging="567"/>
        <w:jc w:val="both"/>
        <w:rPr>
          <w:color w:val="auto"/>
        </w:rPr>
      </w:pPr>
      <w:r w:rsidRPr="00615189">
        <w:rPr>
          <w:color w:val="auto"/>
        </w:rPr>
        <w:t xml:space="preserve">inability to recruit additional </w:t>
      </w:r>
      <w:proofErr w:type="gramStart"/>
      <w:r w:rsidRPr="00615189">
        <w:rPr>
          <w:color w:val="auto"/>
        </w:rPr>
        <w:t>staff;</w:t>
      </w:r>
      <w:proofErr w:type="gramEnd"/>
      <w:r w:rsidRPr="00615189">
        <w:rPr>
          <w:color w:val="auto"/>
        </w:rPr>
        <w:t xml:space="preserve"> </w:t>
      </w:r>
    </w:p>
    <w:p w14:paraId="1B758E34" w14:textId="77777777" w:rsidR="002D65D0" w:rsidRPr="00615189" w:rsidRDefault="002D65D0" w:rsidP="002D65D0">
      <w:pPr>
        <w:numPr>
          <w:ilvl w:val="0"/>
          <w:numId w:val="38"/>
        </w:numPr>
        <w:autoSpaceDE w:val="0"/>
        <w:autoSpaceDN w:val="0"/>
        <w:adjustRightInd w:val="0"/>
        <w:spacing w:line="276" w:lineRule="auto"/>
        <w:ind w:left="993" w:hanging="567"/>
        <w:jc w:val="both"/>
        <w:rPr>
          <w:color w:val="auto"/>
        </w:rPr>
      </w:pPr>
      <w:r w:rsidRPr="00615189">
        <w:rPr>
          <w:color w:val="auto"/>
        </w:rPr>
        <w:t xml:space="preserve">detrimental impact on </w:t>
      </w:r>
      <w:proofErr w:type="gramStart"/>
      <w:r w:rsidRPr="00615189">
        <w:rPr>
          <w:color w:val="auto"/>
        </w:rPr>
        <w:t>quality;</w:t>
      </w:r>
      <w:proofErr w:type="gramEnd"/>
      <w:r w:rsidRPr="00615189">
        <w:rPr>
          <w:color w:val="auto"/>
        </w:rPr>
        <w:t xml:space="preserve"> </w:t>
      </w:r>
    </w:p>
    <w:p w14:paraId="07DD0F46" w14:textId="77777777" w:rsidR="002D65D0" w:rsidRPr="00615189" w:rsidRDefault="002D65D0" w:rsidP="002D65D0">
      <w:pPr>
        <w:numPr>
          <w:ilvl w:val="0"/>
          <w:numId w:val="38"/>
        </w:numPr>
        <w:autoSpaceDE w:val="0"/>
        <w:autoSpaceDN w:val="0"/>
        <w:adjustRightInd w:val="0"/>
        <w:spacing w:line="276" w:lineRule="auto"/>
        <w:ind w:left="993" w:hanging="567"/>
        <w:jc w:val="both"/>
        <w:rPr>
          <w:color w:val="auto"/>
        </w:rPr>
      </w:pPr>
      <w:r w:rsidRPr="00615189">
        <w:rPr>
          <w:color w:val="auto"/>
        </w:rPr>
        <w:t xml:space="preserve">detrimental impact on </w:t>
      </w:r>
      <w:proofErr w:type="gramStart"/>
      <w:r w:rsidRPr="00615189">
        <w:rPr>
          <w:color w:val="auto"/>
        </w:rPr>
        <w:t>performance;</w:t>
      </w:r>
      <w:proofErr w:type="gramEnd"/>
      <w:r w:rsidRPr="00615189">
        <w:rPr>
          <w:color w:val="auto"/>
        </w:rPr>
        <w:t xml:space="preserve"> </w:t>
      </w:r>
    </w:p>
    <w:p w14:paraId="469FB49D" w14:textId="77777777" w:rsidR="002D65D0" w:rsidRPr="00615189" w:rsidRDefault="002D65D0" w:rsidP="002D65D0">
      <w:pPr>
        <w:numPr>
          <w:ilvl w:val="0"/>
          <w:numId w:val="38"/>
        </w:numPr>
        <w:autoSpaceDE w:val="0"/>
        <w:autoSpaceDN w:val="0"/>
        <w:adjustRightInd w:val="0"/>
        <w:spacing w:line="276" w:lineRule="auto"/>
        <w:ind w:left="993" w:hanging="567"/>
        <w:jc w:val="both"/>
        <w:rPr>
          <w:color w:val="auto"/>
        </w:rPr>
      </w:pPr>
      <w:r w:rsidRPr="00615189">
        <w:rPr>
          <w:color w:val="auto"/>
        </w:rPr>
        <w:t xml:space="preserve">insufficiency of work during the periods the employee proposes to </w:t>
      </w:r>
      <w:proofErr w:type="gramStart"/>
      <w:r w:rsidRPr="00615189">
        <w:rPr>
          <w:color w:val="auto"/>
        </w:rPr>
        <w:t>work;</w:t>
      </w:r>
      <w:proofErr w:type="gramEnd"/>
      <w:r w:rsidRPr="00615189">
        <w:rPr>
          <w:color w:val="auto"/>
        </w:rPr>
        <w:t xml:space="preserve"> </w:t>
      </w:r>
    </w:p>
    <w:p w14:paraId="77E0D01C" w14:textId="3861F213" w:rsidR="002D65D0" w:rsidRDefault="002D65D0" w:rsidP="002D65D0">
      <w:pPr>
        <w:numPr>
          <w:ilvl w:val="0"/>
          <w:numId w:val="38"/>
        </w:numPr>
        <w:autoSpaceDE w:val="0"/>
        <w:autoSpaceDN w:val="0"/>
        <w:adjustRightInd w:val="0"/>
        <w:spacing w:line="276" w:lineRule="auto"/>
        <w:ind w:left="993" w:hanging="567"/>
        <w:jc w:val="both"/>
        <w:rPr>
          <w:color w:val="auto"/>
        </w:rPr>
      </w:pPr>
      <w:r w:rsidRPr="00615189">
        <w:rPr>
          <w:color w:val="auto"/>
        </w:rPr>
        <w:lastRenderedPageBreak/>
        <w:t xml:space="preserve">planned structural changes. </w:t>
      </w:r>
    </w:p>
    <w:p w14:paraId="2090A702" w14:textId="436B6D7F" w:rsidR="00E351D1" w:rsidRDefault="00E351D1" w:rsidP="00E351D1">
      <w:pPr>
        <w:autoSpaceDE w:val="0"/>
        <w:autoSpaceDN w:val="0"/>
        <w:adjustRightInd w:val="0"/>
        <w:spacing w:line="276" w:lineRule="auto"/>
        <w:jc w:val="both"/>
        <w:rPr>
          <w:color w:val="auto"/>
        </w:rPr>
      </w:pPr>
    </w:p>
    <w:p w14:paraId="0B5483AC" w14:textId="648D2AD9" w:rsidR="00E351D1" w:rsidRPr="00615189" w:rsidRDefault="00E351D1" w:rsidP="00E351D1">
      <w:pPr>
        <w:autoSpaceDE w:val="0"/>
        <w:autoSpaceDN w:val="0"/>
        <w:adjustRightInd w:val="0"/>
        <w:spacing w:line="276" w:lineRule="auto"/>
        <w:ind w:left="993"/>
        <w:jc w:val="both"/>
        <w:rPr>
          <w:color w:val="auto"/>
        </w:rPr>
      </w:pPr>
      <w:r>
        <w:rPr>
          <w:color w:val="auto"/>
        </w:rPr>
        <w:t xml:space="preserve">Consideration should be given at this stage to any protected characteristics that the employee may have which may be relevant to their flexible working request. Managers should discuss any relevant protected characteristics with HR. </w:t>
      </w:r>
    </w:p>
    <w:p w14:paraId="069CC3A7" w14:textId="77777777" w:rsidR="002D65D0" w:rsidRPr="00615189" w:rsidRDefault="002D65D0" w:rsidP="002D65D0">
      <w:pPr>
        <w:autoSpaceDE w:val="0"/>
        <w:autoSpaceDN w:val="0"/>
        <w:adjustRightInd w:val="0"/>
        <w:ind w:left="993" w:hanging="567"/>
        <w:jc w:val="both"/>
        <w:rPr>
          <w:color w:val="auto"/>
        </w:rPr>
      </w:pPr>
    </w:p>
    <w:p w14:paraId="12F66ADC" w14:textId="77777777" w:rsidR="005878CA" w:rsidRDefault="005878CA" w:rsidP="002D65D0">
      <w:pPr>
        <w:autoSpaceDE w:val="0"/>
        <w:autoSpaceDN w:val="0"/>
        <w:adjustRightInd w:val="0"/>
        <w:ind w:left="993" w:hanging="567"/>
        <w:jc w:val="both"/>
        <w:rPr>
          <w:color w:val="auto"/>
        </w:rPr>
      </w:pPr>
    </w:p>
    <w:p w14:paraId="29DB9C31" w14:textId="77777777" w:rsidR="005878CA" w:rsidRDefault="005878CA" w:rsidP="002D65D0">
      <w:pPr>
        <w:autoSpaceDE w:val="0"/>
        <w:autoSpaceDN w:val="0"/>
        <w:adjustRightInd w:val="0"/>
        <w:ind w:left="993" w:hanging="567"/>
        <w:jc w:val="both"/>
        <w:rPr>
          <w:color w:val="auto"/>
        </w:rPr>
      </w:pPr>
    </w:p>
    <w:p w14:paraId="511ED37F" w14:textId="77777777" w:rsidR="005878CA" w:rsidRDefault="005878CA" w:rsidP="002D65D0">
      <w:pPr>
        <w:autoSpaceDE w:val="0"/>
        <w:autoSpaceDN w:val="0"/>
        <w:adjustRightInd w:val="0"/>
        <w:ind w:left="993" w:hanging="567"/>
        <w:jc w:val="both"/>
        <w:rPr>
          <w:color w:val="auto"/>
        </w:rPr>
      </w:pPr>
    </w:p>
    <w:p w14:paraId="470A8C59" w14:textId="6903C80F" w:rsidR="002D65D0" w:rsidRPr="00615189" w:rsidRDefault="002D65D0" w:rsidP="002D65D0">
      <w:pPr>
        <w:autoSpaceDE w:val="0"/>
        <w:autoSpaceDN w:val="0"/>
        <w:adjustRightInd w:val="0"/>
        <w:ind w:left="993" w:hanging="567"/>
        <w:jc w:val="both"/>
        <w:rPr>
          <w:color w:val="auto"/>
        </w:rPr>
      </w:pPr>
      <w:r w:rsidRPr="00615189">
        <w:rPr>
          <w:color w:val="auto"/>
        </w:rPr>
        <w:t>6.1</w:t>
      </w:r>
      <w:r w:rsidR="005878CA">
        <w:rPr>
          <w:color w:val="auto"/>
        </w:rPr>
        <w:t>6</w:t>
      </w:r>
      <w:r w:rsidRPr="00615189">
        <w:rPr>
          <w:color w:val="auto"/>
        </w:rPr>
        <w:tab/>
        <w:t xml:space="preserve">The law requires the consideration process must be completed within three months of first receiving the request, including any appeal. If for some reason the request cannot be dealt within three months then an employer can extend this time limit, provided the employee agrees to the extension. </w:t>
      </w:r>
    </w:p>
    <w:p w14:paraId="7AB71263" w14:textId="77777777" w:rsidR="002D65D0" w:rsidRPr="00615189" w:rsidRDefault="002D65D0" w:rsidP="002D65D0">
      <w:pPr>
        <w:autoSpaceDE w:val="0"/>
        <w:autoSpaceDN w:val="0"/>
        <w:adjustRightInd w:val="0"/>
        <w:ind w:left="993" w:hanging="567"/>
        <w:jc w:val="both"/>
        <w:rPr>
          <w:color w:val="auto"/>
        </w:rPr>
      </w:pPr>
    </w:p>
    <w:p w14:paraId="5C495AEC" w14:textId="26A48621" w:rsidR="002D65D0" w:rsidRPr="00615189" w:rsidRDefault="002D65D0" w:rsidP="002D65D0">
      <w:pPr>
        <w:autoSpaceDE w:val="0"/>
        <w:autoSpaceDN w:val="0"/>
        <w:adjustRightInd w:val="0"/>
        <w:ind w:left="993" w:hanging="567"/>
        <w:jc w:val="both"/>
        <w:rPr>
          <w:color w:val="auto"/>
        </w:rPr>
      </w:pPr>
      <w:r w:rsidRPr="00615189">
        <w:rPr>
          <w:color w:val="auto"/>
        </w:rPr>
        <w:t>6.1</w:t>
      </w:r>
      <w:r w:rsidR="005878CA">
        <w:rPr>
          <w:color w:val="auto"/>
        </w:rPr>
        <w:t>7</w:t>
      </w:r>
      <w:r w:rsidR="005878CA">
        <w:rPr>
          <w:color w:val="auto"/>
        </w:rPr>
        <w:tab/>
      </w:r>
      <w:r w:rsidRPr="00615189">
        <w:rPr>
          <w:color w:val="auto"/>
        </w:rPr>
        <w:t xml:space="preserve"> If the proposal is refused, the employee will be allowed another 14 days in which to appeal.</w:t>
      </w:r>
    </w:p>
    <w:p w14:paraId="0531EC6D" w14:textId="77777777" w:rsidR="002D65D0" w:rsidRPr="00615189" w:rsidRDefault="002D65D0" w:rsidP="002D65D0">
      <w:pPr>
        <w:autoSpaceDE w:val="0"/>
        <w:autoSpaceDN w:val="0"/>
        <w:adjustRightInd w:val="0"/>
        <w:ind w:left="993" w:hanging="567"/>
        <w:jc w:val="both"/>
        <w:rPr>
          <w:color w:val="auto"/>
        </w:rPr>
      </w:pPr>
    </w:p>
    <w:p w14:paraId="6747B928" w14:textId="7024C0C6" w:rsidR="002D65D0" w:rsidRPr="00615189" w:rsidRDefault="002D65D0" w:rsidP="002D65D0">
      <w:pPr>
        <w:autoSpaceDE w:val="0"/>
        <w:autoSpaceDN w:val="0"/>
        <w:adjustRightInd w:val="0"/>
        <w:ind w:left="993" w:hanging="567"/>
        <w:jc w:val="both"/>
        <w:rPr>
          <w:color w:val="auto"/>
        </w:rPr>
      </w:pPr>
      <w:r w:rsidRPr="00615189">
        <w:rPr>
          <w:color w:val="auto"/>
        </w:rPr>
        <w:t>6.1</w:t>
      </w:r>
      <w:r w:rsidR="005878CA">
        <w:rPr>
          <w:color w:val="auto"/>
        </w:rPr>
        <w:t>8</w:t>
      </w:r>
      <w:r w:rsidR="005878CA">
        <w:rPr>
          <w:color w:val="auto"/>
        </w:rPr>
        <w:tab/>
      </w:r>
      <w:r w:rsidRPr="00615189">
        <w:rPr>
          <w:color w:val="auto"/>
        </w:rPr>
        <w:t>The details of any request and the decision should be shared with the HR Humber team for reporting and monitoring purposes.</w:t>
      </w:r>
    </w:p>
    <w:p w14:paraId="6E59A67A" w14:textId="77777777" w:rsidR="00A542EF" w:rsidRPr="00615189" w:rsidRDefault="00A542EF" w:rsidP="002D65D0">
      <w:pPr>
        <w:autoSpaceDE w:val="0"/>
        <w:autoSpaceDN w:val="0"/>
        <w:adjustRightInd w:val="0"/>
        <w:ind w:left="993" w:hanging="567"/>
        <w:jc w:val="both"/>
        <w:rPr>
          <w:color w:val="auto"/>
        </w:rPr>
      </w:pPr>
    </w:p>
    <w:p w14:paraId="45973023" w14:textId="6227CECB" w:rsidR="002D65D0" w:rsidRPr="00615189" w:rsidRDefault="002D65D0" w:rsidP="00F93908">
      <w:pPr>
        <w:pStyle w:val="Heading1"/>
        <w:rPr>
          <w:sz w:val="24"/>
          <w:szCs w:val="24"/>
        </w:rPr>
      </w:pPr>
      <w:bookmarkStart w:id="10" w:name="_Toc88746627"/>
      <w:r w:rsidRPr="00615189">
        <w:rPr>
          <w:sz w:val="24"/>
          <w:szCs w:val="24"/>
        </w:rPr>
        <w:t>APPEAL PROCEDURE</w:t>
      </w:r>
      <w:bookmarkEnd w:id="10"/>
    </w:p>
    <w:p w14:paraId="541E8B2D" w14:textId="77777777" w:rsidR="002D65D0" w:rsidRPr="00615189" w:rsidRDefault="002D65D0" w:rsidP="002D65D0">
      <w:pPr>
        <w:autoSpaceDE w:val="0"/>
        <w:autoSpaceDN w:val="0"/>
        <w:adjustRightInd w:val="0"/>
        <w:ind w:left="700" w:hanging="700"/>
        <w:jc w:val="both"/>
        <w:rPr>
          <w:color w:val="auto"/>
        </w:rPr>
      </w:pPr>
    </w:p>
    <w:p w14:paraId="32CE1CBC" w14:textId="6D306191" w:rsidR="002D65D0" w:rsidRPr="00615189" w:rsidRDefault="002D65D0" w:rsidP="00E351D1">
      <w:pPr>
        <w:autoSpaceDE w:val="0"/>
        <w:autoSpaceDN w:val="0"/>
        <w:adjustRightInd w:val="0"/>
        <w:ind w:left="1134" w:hanging="720"/>
        <w:jc w:val="both"/>
        <w:rPr>
          <w:color w:val="auto"/>
        </w:rPr>
      </w:pPr>
      <w:r w:rsidRPr="00615189">
        <w:rPr>
          <w:color w:val="auto"/>
        </w:rPr>
        <w:t xml:space="preserve">7.1 </w:t>
      </w:r>
      <w:r w:rsidRPr="00615189">
        <w:rPr>
          <w:color w:val="auto"/>
        </w:rPr>
        <w:tab/>
        <w:t>The employee must submit their appeal in writing within 14 days of them being informed of the decision to allow the employer to consider the appeal and the process to be concluded within the three-month timeframe. If for some reason the request cannot be dealt within three months then an employer can extend this time limit, provided the employee agrees to the extension.</w:t>
      </w:r>
    </w:p>
    <w:p w14:paraId="2831148A" w14:textId="77777777" w:rsidR="002D65D0" w:rsidRPr="00615189" w:rsidRDefault="002D65D0" w:rsidP="00E351D1">
      <w:pPr>
        <w:autoSpaceDE w:val="0"/>
        <w:autoSpaceDN w:val="0"/>
        <w:adjustRightInd w:val="0"/>
        <w:ind w:left="1134" w:hanging="720"/>
        <w:jc w:val="both"/>
        <w:rPr>
          <w:color w:val="auto"/>
        </w:rPr>
      </w:pPr>
    </w:p>
    <w:p w14:paraId="7DEDCD78" w14:textId="3D1CB1BD" w:rsidR="002D65D0" w:rsidRPr="00615189" w:rsidRDefault="002D65D0" w:rsidP="00E351D1">
      <w:pPr>
        <w:autoSpaceDE w:val="0"/>
        <w:autoSpaceDN w:val="0"/>
        <w:adjustRightInd w:val="0"/>
        <w:ind w:left="1134" w:hanging="700"/>
        <w:jc w:val="both"/>
        <w:rPr>
          <w:color w:val="auto"/>
        </w:rPr>
      </w:pPr>
      <w:r w:rsidRPr="00615189">
        <w:rPr>
          <w:color w:val="auto"/>
        </w:rPr>
        <w:t xml:space="preserve">7.2 </w:t>
      </w:r>
      <w:r w:rsidRPr="00615189">
        <w:rPr>
          <w:color w:val="auto"/>
        </w:rPr>
        <w:tab/>
        <w:t>The appeal will be acknowledged in writing and an appeal meeting arranged within 14 days</w:t>
      </w:r>
      <w:r w:rsidR="00751102">
        <w:rPr>
          <w:color w:val="auto"/>
        </w:rPr>
        <w:t>.</w:t>
      </w:r>
    </w:p>
    <w:p w14:paraId="26F05E8B" w14:textId="77777777" w:rsidR="002D65D0" w:rsidRPr="00615189" w:rsidRDefault="002D65D0" w:rsidP="00E351D1">
      <w:pPr>
        <w:autoSpaceDE w:val="0"/>
        <w:autoSpaceDN w:val="0"/>
        <w:adjustRightInd w:val="0"/>
        <w:ind w:left="1134" w:hanging="700"/>
        <w:jc w:val="both"/>
        <w:rPr>
          <w:color w:val="auto"/>
        </w:rPr>
      </w:pPr>
    </w:p>
    <w:p w14:paraId="6E67CE57" w14:textId="147895F8" w:rsidR="002D65D0" w:rsidRPr="00615189" w:rsidRDefault="002D65D0" w:rsidP="00E351D1">
      <w:pPr>
        <w:autoSpaceDE w:val="0"/>
        <w:autoSpaceDN w:val="0"/>
        <w:adjustRightInd w:val="0"/>
        <w:ind w:left="1134" w:hanging="700"/>
        <w:jc w:val="both"/>
        <w:rPr>
          <w:color w:val="auto"/>
        </w:rPr>
      </w:pPr>
      <w:r w:rsidRPr="00615189">
        <w:rPr>
          <w:color w:val="auto"/>
        </w:rPr>
        <w:t>7.3</w:t>
      </w:r>
      <w:r w:rsidRPr="00615189">
        <w:rPr>
          <w:color w:val="auto"/>
        </w:rPr>
        <w:tab/>
        <w:t xml:space="preserve">The appeal meeting will take place within 14 days of the notice of the appeal and will be heard by someone at the equivalent level as the manager of the line manager. </w:t>
      </w:r>
    </w:p>
    <w:p w14:paraId="1F63C343" w14:textId="77777777" w:rsidR="002D65D0" w:rsidRPr="00615189" w:rsidRDefault="002D65D0" w:rsidP="00E351D1">
      <w:pPr>
        <w:autoSpaceDE w:val="0"/>
        <w:autoSpaceDN w:val="0"/>
        <w:adjustRightInd w:val="0"/>
        <w:ind w:left="1134" w:hanging="700"/>
        <w:jc w:val="both"/>
        <w:rPr>
          <w:color w:val="auto"/>
        </w:rPr>
      </w:pPr>
    </w:p>
    <w:p w14:paraId="5146AB4B" w14:textId="27C18CF2" w:rsidR="002D65D0" w:rsidRPr="00615189" w:rsidRDefault="002D65D0" w:rsidP="00E351D1">
      <w:pPr>
        <w:autoSpaceDE w:val="0"/>
        <w:autoSpaceDN w:val="0"/>
        <w:adjustRightInd w:val="0"/>
        <w:ind w:left="1134" w:hanging="700"/>
        <w:jc w:val="both"/>
        <w:rPr>
          <w:color w:val="auto"/>
        </w:rPr>
      </w:pPr>
      <w:r w:rsidRPr="00615189">
        <w:rPr>
          <w:color w:val="auto"/>
        </w:rPr>
        <w:lastRenderedPageBreak/>
        <w:t>7.4</w:t>
      </w:r>
      <w:r w:rsidRPr="00615189">
        <w:rPr>
          <w:color w:val="auto"/>
        </w:rPr>
        <w:tab/>
        <w:t>The employee has the right to be accompanied by their trade union representative or a work colleague at this meeting</w:t>
      </w:r>
    </w:p>
    <w:p w14:paraId="1F2640CD" w14:textId="77777777" w:rsidR="002D65D0" w:rsidRPr="00615189" w:rsidRDefault="002D65D0" w:rsidP="00E351D1">
      <w:pPr>
        <w:autoSpaceDE w:val="0"/>
        <w:autoSpaceDN w:val="0"/>
        <w:adjustRightInd w:val="0"/>
        <w:ind w:left="1134" w:hanging="700"/>
        <w:jc w:val="both"/>
        <w:rPr>
          <w:color w:val="auto"/>
        </w:rPr>
      </w:pPr>
    </w:p>
    <w:p w14:paraId="6399F6FF" w14:textId="6E50DA62" w:rsidR="00CF22D6" w:rsidRPr="00615189" w:rsidRDefault="002D65D0" w:rsidP="00E351D1">
      <w:pPr>
        <w:autoSpaceDE w:val="0"/>
        <w:autoSpaceDN w:val="0"/>
        <w:adjustRightInd w:val="0"/>
        <w:ind w:left="1134" w:hanging="700"/>
        <w:jc w:val="both"/>
        <w:rPr>
          <w:color w:val="auto"/>
        </w:rPr>
      </w:pPr>
      <w:r w:rsidRPr="00615189">
        <w:rPr>
          <w:color w:val="auto"/>
        </w:rPr>
        <w:t>7.5</w:t>
      </w:r>
      <w:r w:rsidRPr="00615189">
        <w:rPr>
          <w:color w:val="auto"/>
        </w:rPr>
        <w:tab/>
        <w:t>A member of the HR Team will also be present at the appeal hearing.</w:t>
      </w:r>
    </w:p>
    <w:p w14:paraId="560FF79C" w14:textId="1F68C6FA" w:rsidR="00A542EF" w:rsidRPr="00615189" w:rsidRDefault="00A542EF" w:rsidP="00E351D1">
      <w:pPr>
        <w:autoSpaceDE w:val="0"/>
        <w:autoSpaceDN w:val="0"/>
        <w:adjustRightInd w:val="0"/>
        <w:ind w:left="1134" w:hanging="700"/>
        <w:jc w:val="both"/>
        <w:rPr>
          <w:color w:val="auto"/>
        </w:rPr>
      </w:pPr>
    </w:p>
    <w:p w14:paraId="3A1A6B20" w14:textId="6112FABE" w:rsidR="00DD443C" w:rsidRPr="00615189" w:rsidRDefault="00A542EF" w:rsidP="00E351D1">
      <w:pPr>
        <w:autoSpaceDE w:val="0"/>
        <w:autoSpaceDN w:val="0"/>
        <w:adjustRightInd w:val="0"/>
        <w:ind w:left="1134" w:hanging="700"/>
        <w:jc w:val="both"/>
        <w:rPr>
          <w:color w:val="auto"/>
        </w:rPr>
      </w:pPr>
      <w:r w:rsidRPr="00615189">
        <w:rPr>
          <w:color w:val="auto"/>
        </w:rPr>
        <w:t>7.6</w:t>
      </w:r>
      <w:r w:rsidRPr="00615189">
        <w:rPr>
          <w:color w:val="auto"/>
        </w:rPr>
        <w:tab/>
        <w:t>The decision on the appeal will be within 14 days of the meeting and is final.</w:t>
      </w:r>
    </w:p>
    <w:p w14:paraId="302A41DC" w14:textId="77777777" w:rsidR="00A542EF" w:rsidRPr="00615189" w:rsidRDefault="00A542EF" w:rsidP="00A542EF">
      <w:pPr>
        <w:autoSpaceDE w:val="0"/>
        <w:autoSpaceDN w:val="0"/>
        <w:adjustRightInd w:val="0"/>
        <w:ind w:left="700" w:hanging="700"/>
        <w:jc w:val="both"/>
        <w:rPr>
          <w:color w:val="auto"/>
        </w:rPr>
      </w:pPr>
    </w:p>
    <w:p w14:paraId="18253829" w14:textId="40DB78D8" w:rsidR="003B0CC6" w:rsidRPr="00615189" w:rsidRDefault="002D65D0" w:rsidP="002D65D0">
      <w:pPr>
        <w:pStyle w:val="Heading1"/>
        <w:numPr>
          <w:ilvl w:val="0"/>
          <w:numId w:val="0"/>
        </w:numPr>
        <w:ind w:left="858" w:hanging="432"/>
        <w:rPr>
          <w:sz w:val="24"/>
          <w:szCs w:val="24"/>
        </w:rPr>
      </w:pPr>
      <w:bookmarkStart w:id="11" w:name="_Toc430791105"/>
      <w:bookmarkStart w:id="12" w:name="_Toc88746628"/>
      <w:r w:rsidRPr="00615189">
        <w:rPr>
          <w:sz w:val="24"/>
          <w:szCs w:val="24"/>
        </w:rPr>
        <w:t xml:space="preserve">8. </w:t>
      </w:r>
      <w:r w:rsidR="00AE286E" w:rsidRPr="00615189">
        <w:rPr>
          <w:sz w:val="24"/>
          <w:szCs w:val="24"/>
        </w:rPr>
        <w:t>IMPLEMENTATION</w:t>
      </w:r>
      <w:bookmarkEnd w:id="11"/>
      <w:bookmarkEnd w:id="12"/>
    </w:p>
    <w:p w14:paraId="3EB7C1B2" w14:textId="77777777" w:rsidR="008D01AD" w:rsidRPr="00615189" w:rsidRDefault="008D01AD" w:rsidP="008D01AD">
      <w:pPr>
        <w:rPr>
          <w:color w:val="auto"/>
        </w:rPr>
      </w:pPr>
    </w:p>
    <w:p w14:paraId="3DFD02CA" w14:textId="77777777" w:rsidR="005878CA" w:rsidRDefault="005878CA" w:rsidP="008D01AD">
      <w:pPr>
        <w:ind w:left="426"/>
        <w:rPr>
          <w:color w:val="auto"/>
        </w:rPr>
      </w:pPr>
    </w:p>
    <w:p w14:paraId="5637BD55" w14:textId="77777777" w:rsidR="005878CA" w:rsidRDefault="005878CA" w:rsidP="008D01AD">
      <w:pPr>
        <w:ind w:left="426"/>
        <w:rPr>
          <w:color w:val="auto"/>
        </w:rPr>
      </w:pPr>
    </w:p>
    <w:p w14:paraId="18F635D6" w14:textId="3717BF59" w:rsidR="008D01AD" w:rsidRPr="00615189" w:rsidRDefault="008D01AD" w:rsidP="005878CA">
      <w:pPr>
        <w:ind w:left="720"/>
        <w:rPr>
          <w:color w:val="auto"/>
        </w:rPr>
      </w:pPr>
      <w:r w:rsidRPr="00615189">
        <w:rPr>
          <w:color w:val="auto"/>
        </w:rPr>
        <w:t>This policy will be communicated to staff via team meetings/team brief and will be available for staff on the CCG website.</w:t>
      </w:r>
    </w:p>
    <w:p w14:paraId="387C1AD3" w14:textId="77777777" w:rsidR="008D01AD" w:rsidRPr="00615189" w:rsidRDefault="008D01AD" w:rsidP="008D01AD">
      <w:pPr>
        <w:rPr>
          <w:color w:val="auto"/>
        </w:rPr>
      </w:pPr>
    </w:p>
    <w:p w14:paraId="03D94923" w14:textId="6262CFD5" w:rsidR="00306092" w:rsidRPr="00615189" w:rsidRDefault="008D01AD" w:rsidP="005878CA">
      <w:pPr>
        <w:ind w:left="720"/>
        <w:rPr>
          <w:color w:val="auto"/>
        </w:rPr>
      </w:pPr>
      <w:r w:rsidRPr="00615189">
        <w:rPr>
          <w:color w:val="auto"/>
        </w:rPr>
        <w:t>Breaches of this policy may be investigated and may result in the matter being treated as a disciplinary offence under the CCG’s disciplinary procedure</w:t>
      </w:r>
    </w:p>
    <w:p w14:paraId="03CBFD3E" w14:textId="77777777" w:rsidR="008D01AD" w:rsidRPr="00615189" w:rsidRDefault="008D01AD" w:rsidP="008D01AD">
      <w:pPr>
        <w:ind w:left="432"/>
        <w:rPr>
          <w:color w:val="auto"/>
        </w:rPr>
      </w:pPr>
    </w:p>
    <w:p w14:paraId="41D76D86" w14:textId="5635D247" w:rsidR="00AE286E" w:rsidRPr="00615189" w:rsidRDefault="00AE286E" w:rsidP="002D65D0">
      <w:pPr>
        <w:pStyle w:val="Heading1"/>
        <w:numPr>
          <w:ilvl w:val="0"/>
          <w:numId w:val="41"/>
        </w:numPr>
        <w:rPr>
          <w:sz w:val="24"/>
          <w:szCs w:val="24"/>
        </w:rPr>
      </w:pPr>
      <w:bookmarkStart w:id="13" w:name="_Toc430791106"/>
      <w:bookmarkStart w:id="14" w:name="_Toc88746629"/>
      <w:r w:rsidRPr="00615189">
        <w:rPr>
          <w:sz w:val="24"/>
          <w:szCs w:val="24"/>
        </w:rPr>
        <w:t xml:space="preserve">TRAINING </w:t>
      </w:r>
      <w:r w:rsidR="00F05D43" w:rsidRPr="00615189">
        <w:rPr>
          <w:sz w:val="24"/>
          <w:szCs w:val="24"/>
        </w:rPr>
        <w:t>AND</w:t>
      </w:r>
      <w:r w:rsidRPr="00615189">
        <w:rPr>
          <w:sz w:val="24"/>
          <w:szCs w:val="24"/>
        </w:rPr>
        <w:t xml:space="preserve"> AWARENESS</w:t>
      </w:r>
      <w:bookmarkEnd w:id="13"/>
      <w:bookmarkEnd w:id="14"/>
    </w:p>
    <w:p w14:paraId="69D0DA23" w14:textId="0C4D6395" w:rsidR="008D01AD" w:rsidRPr="00615189" w:rsidRDefault="008D01AD" w:rsidP="008D01AD">
      <w:pPr>
        <w:rPr>
          <w:color w:val="auto"/>
        </w:rPr>
      </w:pPr>
    </w:p>
    <w:p w14:paraId="0FF21011" w14:textId="25149379" w:rsidR="008D01AD" w:rsidRPr="00615189" w:rsidRDefault="008D01AD" w:rsidP="008D01AD">
      <w:pPr>
        <w:ind w:left="720"/>
        <w:rPr>
          <w:color w:val="auto"/>
        </w:rPr>
      </w:pPr>
      <w:r w:rsidRPr="00615189">
        <w:rPr>
          <w:color w:val="auto"/>
        </w:rPr>
        <w:t>A copy of the policy will be available on the CCG website. Training needs will be identified via the appraisal process and training needs analysis</w:t>
      </w:r>
    </w:p>
    <w:p w14:paraId="00919529" w14:textId="77777777" w:rsidR="00DD443C" w:rsidRPr="00615189" w:rsidRDefault="00DD443C" w:rsidP="00DD443C">
      <w:pPr>
        <w:ind w:left="432"/>
        <w:rPr>
          <w:color w:val="auto"/>
        </w:rPr>
      </w:pPr>
    </w:p>
    <w:p w14:paraId="6C13F373" w14:textId="646D07CB" w:rsidR="00AE286E" w:rsidRPr="00615189" w:rsidRDefault="00AE286E" w:rsidP="00CF22D6">
      <w:pPr>
        <w:pStyle w:val="Heading1"/>
        <w:numPr>
          <w:ilvl w:val="0"/>
          <w:numId w:val="43"/>
        </w:numPr>
        <w:rPr>
          <w:sz w:val="24"/>
          <w:szCs w:val="24"/>
        </w:rPr>
      </w:pPr>
      <w:bookmarkStart w:id="15" w:name="_Toc430791107"/>
      <w:bookmarkStart w:id="16" w:name="_Toc88746630"/>
      <w:r w:rsidRPr="00615189">
        <w:rPr>
          <w:sz w:val="24"/>
          <w:szCs w:val="24"/>
        </w:rPr>
        <w:t xml:space="preserve">MONITORING </w:t>
      </w:r>
      <w:r w:rsidR="00F05D43" w:rsidRPr="00615189">
        <w:rPr>
          <w:sz w:val="24"/>
          <w:szCs w:val="24"/>
        </w:rPr>
        <w:t>AND</w:t>
      </w:r>
      <w:r w:rsidRPr="00615189">
        <w:rPr>
          <w:sz w:val="24"/>
          <w:szCs w:val="24"/>
        </w:rPr>
        <w:t xml:space="preserve"> AUDIT</w:t>
      </w:r>
      <w:bookmarkEnd w:id="15"/>
      <w:bookmarkEnd w:id="16"/>
    </w:p>
    <w:p w14:paraId="48204834" w14:textId="197ED2CD" w:rsidR="008D01AD" w:rsidRPr="00615189" w:rsidRDefault="008D01AD" w:rsidP="008D01AD">
      <w:pPr>
        <w:rPr>
          <w:color w:val="auto"/>
        </w:rPr>
      </w:pPr>
    </w:p>
    <w:p w14:paraId="3169C922" w14:textId="418ECB40" w:rsidR="008D01AD" w:rsidRDefault="008D01AD" w:rsidP="00751102">
      <w:pPr>
        <w:pStyle w:val="Default0"/>
        <w:spacing w:line="276" w:lineRule="auto"/>
        <w:ind w:left="720"/>
        <w:jc w:val="both"/>
        <w:rPr>
          <w:color w:val="auto"/>
        </w:rPr>
      </w:pPr>
      <w:r w:rsidRPr="00615189">
        <w:rPr>
          <w:color w:val="auto"/>
        </w:rPr>
        <w:t>The implementation of this policy will be audited on an annual basis by the CCG and reported to CCG Governing Body.</w:t>
      </w:r>
      <w:r w:rsidR="00DF208F">
        <w:rPr>
          <w:color w:val="auto"/>
        </w:rPr>
        <w:t xml:space="preserve"> </w:t>
      </w:r>
    </w:p>
    <w:p w14:paraId="1E18308A" w14:textId="77777777" w:rsidR="006C6014" w:rsidRDefault="006C6014" w:rsidP="00751102">
      <w:pPr>
        <w:pStyle w:val="Default0"/>
        <w:spacing w:line="276" w:lineRule="auto"/>
        <w:ind w:left="720"/>
        <w:jc w:val="both"/>
        <w:rPr>
          <w:color w:val="auto"/>
        </w:rPr>
      </w:pPr>
    </w:p>
    <w:p w14:paraId="08DAE56F" w14:textId="778DDC71" w:rsidR="006C6014" w:rsidRPr="006C6014" w:rsidRDefault="006C6014" w:rsidP="006C6014">
      <w:pPr>
        <w:spacing w:line="240" w:lineRule="auto"/>
        <w:ind w:left="720"/>
        <w:rPr>
          <w:color w:val="auto"/>
        </w:rPr>
      </w:pPr>
      <w:r w:rsidRPr="006C6014">
        <w:rPr>
          <w:color w:val="auto"/>
        </w:rPr>
        <w:t>Regular reporting and discussion of monitoring data including equality monitoring at Social</w:t>
      </w:r>
      <w:r>
        <w:rPr>
          <w:color w:val="auto"/>
        </w:rPr>
        <w:t xml:space="preserve"> </w:t>
      </w:r>
      <w:r w:rsidRPr="006C6014">
        <w:rPr>
          <w:color w:val="auto"/>
        </w:rPr>
        <w:t>Partnership Forum.</w:t>
      </w:r>
    </w:p>
    <w:p w14:paraId="546F6D67" w14:textId="77777777" w:rsidR="00DD443C" w:rsidRPr="00615189" w:rsidRDefault="00DD443C" w:rsidP="006C6014">
      <w:pPr>
        <w:rPr>
          <w:color w:val="auto"/>
        </w:rPr>
      </w:pPr>
    </w:p>
    <w:p w14:paraId="51C4D9B7" w14:textId="36A46320" w:rsidR="00AE286E" w:rsidRPr="00615189" w:rsidRDefault="00AE286E" w:rsidP="00CF22D6">
      <w:pPr>
        <w:pStyle w:val="Heading1"/>
        <w:numPr>
          <w:ilvl w:val="0"/>
          <w:numId w:val="43"/>
        </w:numPr>
        <w:rPr>
          <w:sz w:val="24"/>
          <w:szCs w:val="24"/>
        </w:rPr>
      </w:pPr>
      <w:bookmarkStart w:id="17" w:name="_Toc430791108"/>
      <w:bookmarkStart w:id="18" w:name="_Toc88746631"/>
      <w:r w:rsidRPr="00615189">
        <w:rPr>
          <w:sz w:val="24"/>
          <w:szCs w:val="24"/>
        </w:rPr>
        <w:t>POLICY REVIEW</w:t>
      </w:r>
      <w:bookmarkEnd w:id="17"/>
      <w:bookmarkEnd w:id="18"/>
    </w:p>
    <w:p w14:paraId="5E8DCB83" w14:textId="00C55987" w:rsidR="008D01AD" w:rsidRPr="00615189" w:rsidRDefault="008D01AD" w:rsidP="008D01AD">
      <w:pPr>
        <w:rPr>
          <w:color w:val="auto"/>
        </w:rPr>
      </w:pPr>
    </w:p>
    <w:p w14:paraId="2E0849F7" w14:textId="429AB436" w:rsidR="008D01AD" w:rsidRPr="00615189" w:rsidRDefault="008D01AD" w:rsidP="008D01AD">
      <w:pPr>
        <w:ind w:left="720"/>
        <w:rPr>
          <w:color w:val="auto"/>
        </w:rPr>
      </w:pPr>
      <w:r w:rsidRPr="00615189">
        <w:rPr>
          <w:color w:val="auto"/>
        </w:rPr>
        <w:lastRenderedPageBreak/>
        <w:t>The policy and procedure will be reviewed after 3 years for the CCG Governing Body in conjunction with Trade Union representatives. Where review is necessary due to legislative change, this will happen immediately,</w:t>
      </w:r>
    </w:p>
    <w:p w14:paraId="7A4CA215" w14:textId="77777777" w:rsidR="00CF22D6" w:rsidRPr="00615189" w:rsidRDefault="00CF22D6" w:rsidP="00CF22D6">
      <w:pPr>
        <w:rPr>
          <w:color w:val="auto"/>
        </w:rPr>
      </w:pPr>
    </w:p>
    <w:p w14:paraId="3EB9AC84" w14:textId="7BAA2350" w:rsidR="00AE286E" w:rsidRPr="00615189" w:rsidRDefault="00AE286E" w:rsidP="00CF22D6">
      <w:pPr>
        <w:pStyle w:val="Heading1"/>
        <w:numPr>
          <w:ilvl w:val="0"/>
          <w:numId w:val="43"/>
        </w:numPr>
        <w:rPr>
          <w:sz w:val="24"/>
          <w:szCs w:val="24"/>
        </w:rPr>
      </w:pPr>
      <w:bookmarkStart w:id="19" w:name="_Toc430791110"/>
      <w:bookmarkStart w:id="20" w:name="_Toc88746632"/>
      <w:r w:rsidRPr="00615189">
        <w:rPr>
          <w:sz w:val="24"/>
          <w:szCs w:val="24"/>
        </w:rPr>
        <w:t>ASSOCIATED DOCUMENTATION</w:t>
      </w:r>
      <w:bookmarkEnd w:id="19"/>
      <w:bookmarkEnd w:id="20"/>
    </w:p>
    <w:p w14:paraId="4919B9F6" w14:textId="7AFFDC9E" w:rsidR="00CF22D6" w:rsidRPr="00615189" w:rsidRDefault="00CF22D6" w:rsidP="00CF22D6">
      <w:pPr>
        <w:rPr>
          <w:color w:val="auto"/>
        </w:rPr>
      </w:pPr>
    </w:p>
    <w:p w14:paraId="057D1A62" w14:textId="4C056B54" w:rsidR="00CF22D6" w:rsidRPr="00615189" w:rsidRDefault="00CF22D6" w:rsidP="00CF22D6">
      <w:pPr>
        <w:pStyle w:val="ListParagraph"/>
        <w:numPr>
          <w:ilvl w:val="0"/>
          <w:numId w:val="38"/>
        </w:numPr>
        <w:rPr>
          <w:color w:val="auto"/>
        </w:rPr>
      </w:pPr>
      <w:r w:rsidRPr="00615189">
        <w:rPr>
          <w:color w:val="auto"/>
        </w:rPr>
        <w:t xml:space="preserve">Career Break Policy </w:t>
      </w:r>
    </w:p>
    <w:p w14:paraId="2B69D634" w14:textId="79C50AFE" w:rsidR="00CF22D6" w:rsidRPr="00615189" w:rsidRDefault="00CF22D6" w:rsidP="00CF22D6">
      <w:pPr>
        <w:pStyle w:val="ListParagraph"/>
        <w:numPr>
          <w:ilvl w:val="0"/>
          <w:numId w:val="38"/>
        </w:numPr>
        <w:rPr>
          <w:color w:val="auto"/>
        </w:rPr>
      </w:pPr>
      <w:r w:rsidRPr="00615189">
        <w:rPr>
          <w:color w:val="auto"/>
        </w:rPr>
        <w:t>Flexi-Time Policy</w:t>
      </w:r>
    </w:p>
    <w:p w14:paraId="164B5000" w14:textId="4CC074A6" w:rsidR="00CF22D6" w:rsidRPr="00615189" w:rsidRDefault="00CF22D6" w:rsidP="00CF22D6">
      <w:pPr>
        <w:pStyle w:val="ListParagraph"/>
        <w:numPr>
          <w:ilvl w:val="0"/>
          <w:numId w:val="38"/>
        </w:numPr>
        <w:rPr>
          <w:color w:val="auto"/>
        </w:rPr>
      </w:pPr>
      <w:r w:rsidRPr="00615189">
        <w:rPr>
          <w:color w:val="auto"/>
        </w:rPr>
        <w:t>Retirement &amp; Retirement Gift Policy</w:t>
      </w:r>
    </w:p>
    <w:p w14:paraId="6248D1EF" w14:textId="1B82168F" w:rsidR="00CF22D6" w:rsidRPr="00615189" w:rsidRDefault="00CF22D6" w:rsidP="00CF22D6">
      <w:pPr>
        <w:pStyle w:val="ListParagraph"/>
        <w:numPr>
          <w:ilvl w:val="0"/>
          <w:numId w:val="38"/>
        </w:numPr>
        <w:rPr>
          <w:color w:val="auto"/>
        </w:rPr>
      </w:pPr>
      <w:r w:rsidRPr="00615189">
        <w:rPr>
          <w:color w:val="auto"/>
        </w:rPr>
        <w:t>Maternity, Maternity Support (Paternity), Adoption and Parental Leave Policy</w:t>
      </w:r>
    </w:p>
    <w:p w14:paraId="1662EE90" w14:textId="1453B823" w:rsidR="00CF22D6" w:rsidRDefault="00CF22D6" w:rsidP="00CF22D6">
      <w:pPr>
        <w:pStyle w:val="ListParagraph"/>
        <w:numPr>
          <w:ilvl w:val="0"/>
          <w:numId w:val="38"/>
        </w:numPr>
        <w:autoSpaceDE w:val="0"/>
        <w:autoSpaceDN w:val="0"/>
        <w:adjustRightInd w:val="0"/>
        <w:jc w:val="both"/>
        <w:rPr>
          <w:color w:val="auto"/>
        </w:rPr>
      </w:pPr>
      <w:r w:rsidRPr="00615189">
        <w:rPr>
          <w:color w:val="auto"/>
        </w:rPr>
        <w:t>Other Leave Policy</w:t>
      </w:r>
    </w:p>
    <w:p w14:paraId="6ACBC9E3" w14:textId="2547CA9D" w:rsidR="005878CA" w:rsidRDefault="005878CA" w:rsidP="00CF22D6">
      <w:pPr>
        <w:pStyle w:val="ListParagraph"/>
        <w:numPr>
          <w:ilvl w:val="0"/>
          <w:numId w:val="38"/>
        </w:numPr>
        <w:autoSpaceDE w:val="0"/>
        <w:autoSpaceDN w:val="0"/>
        <w:adjustRightInd w:val="0"/>
        <w:jc w:val="both"/>
        <w:rPr>
          <w:color w:val="auto"/>
        </w:rPr>
      </w:pPr>
      <w:r>
        <w:rPr>
          <w:color w:val="auto"/>
        </w:rPr>
        <w:t>Menopause Policy</w:t>
      </w:r>
    </w:p>
    <w:p w14:paraId="37869F36" w14:textId="77777777" w:rsidR="005878CA" w:rsidRDefault="005878CA" w:rsidP="00CF22D6">
      <w:pPr>
        <w:autoSpaceDE w:val="0"/>
        <w:autoSpaceDN w:val="0"/>
        <w:adjustRightInd w:val="0"/>
        <w:rPr>
          <w:color w:val="auto"/>
        </w:rPr>
      </w:pPr>
    </w:p>
    <w:p w14:paraId="27FADC2E" w14:textId="77777777" w:rsidR="005878CA" w:rsidRDefault="005878CA" w:rsidP="00CF22D6">
      <w:pPr>
        <w:autoSpaceDE w:val="0"/>
        <w:autoSpaceDN w:val="0"/>
        <w:adjustRightInd w:val="0"/>
        <w:rPr>
          <w:color w:val="auto"/>
        </w:rPr>
      </w:pPr>
    </w:p>
    <w:p w14:paraId="1B607AD9" w14:textId="77777777" w:rsidR="005878CA" w:rsidRDefault="005878CA" w:rsidP="00CF22D6">
      <w:pPr>
        <w:autoSpaceDE w:val="0"/>
        <w:autoSpaceDN w:val="0"/>
        <w:adjustRightInd w:val="0"/>
        <w:rPr>
          <w:color w:val="auto"/>
        </w:rPr>
      </w:pPr>
    </w:p>
    <w:p w14:paraId="6F404F06" w14:textId="77777777" w:rsidR="005878CA" w:rsidRDefault="005878CA" w:rsidP="00CF22D6">
      <w:pPr>
        <w:autoSpaceDE w:val="0"/>
        <w:autoSpaceDN w:val="0"/>
        <w:adjustRightInd w:val="0"/>
        <w:rPr>
          <w:color w:val="auto"/>
        </w:rPr>
      </w:pPr>
    </w:p>
    <w:p w14:paraId="3FE45984" w14:textId="5F55879C" w:rsidR="00CF22D6" w:rsidRPr="00615189" w:rsidRDefault="006C6014" w:rsidP="005878CA">
      <w:pPr>
        <w:autoSpaceDE w:val="0"/>
        <w:autoSpaceDN w:val="0"/>
        <w:adjustRightInd w:val="0"/>
        <w:ind w:firstLine="720"/>
        <w:rPr>
          <w:color w:val="auto"/>
          <w:u w:val="single"/>
        </w:rPr>
      </w:pPr>
      <w:r>
        <w:rPr>
          <w:color w:val="auto"/>
        </w:rPr>
        <w:t>Equality Diversity and Inclusion Policy</w:t>
      </w:r>
      <w:r w:rsidR="00CF22D6" w:rsidRPr="00615189">
        <w:rPr>
          <w:color w:val="auto"/>
          <w:u w:val="single"/>
        </w:rPr>
        <w:tab/>
      </w:r>
      <w:hyperlink r:id="rId9" w:history="1">
        <w:r w:rsidR="00CF22D6" w:rsidRPr="00615189">
          <w:rPr>
            <w:color w:val="auto"/>
            <w:u w:val="single"/>
          </w:rPr>
          <w:t>https://www.gov.uk/flexible-working/overview</w:t>
        </w:r>
      </w:hyperlink>
    </w:p>
    <w:p w14:paraId="364AF5E5" w14:textId="5DB19236" w:rsidR="00CF22D6" w:rsidRDefault="005948B7" w:rsidP="00CF22D6">
      <w:pPr>
        <w:autoSpaceDE w:val="0"/>
        <w:autoSpaceDN w:val="0"/>
        <w:adjustRightInd w:val="0"/>
        <w:ind w:left="720"/>
        <w:jc w:val="both"/>
        <w:rPr>
          <w:rStyle w:val="Hyperlink"/>
          <w:color w:val="auto"/>
        </w:rPr>
      </w:pPr>
      <w:hyperlink r:id="rId10" w:history="1">
        <w:r w:rsidR="00CF22D6" w:rsidRPr="00615189">
          <w:rPr>
            <w:rStyle w:val="Hyperlink"/>
            <w:color w:val="auto"/>
          </w:rPr>
          <w:t>http://www.acas.org.uk/media/pdf/o/0/Right-to-apply-for-flexible-working-a-short-guide.pdf</w:t>
        </w:r>
      </w:hyperlink>
    </w:p>
    <w:p w14:paraId="004311CA" w14:textId="77777777" w:rsidR="005878CA" w:rsidRDefault="005878CA" w:rsidP="00CF22D6">
      <w:pPr>
        <w:autoSpaceDE w:val="0"/>
        <w:autoSpaceDN w:val="0"/>
        <w:adjustRightInd w:val="0"/>
        <w:ind w:left="720"/>
        <w:jc w:val="both"/>
        <w:rPr>
          <w:rStyle w:val="Hyperlink"/>
          <w:color w:val="auto"/>
        </w:rPr>
      </w:pPr>
    </w:p>
    <w:p w14:paraId="74EF2F14" w14:textId="77777777" w:rsidR="00DD443C" w:rsidRPr="00615189" w:rsidRDefault="00AE286E" w:rsidP="00CF22D6">
      <w:pPr>
        <w:pStyle w:val="Heading1"/>
        <w:numPr>
          <w:ilvl w:val="0"/>
          <w:numId w:val="43"/>
        </w:numPr>
        <w:rPr>
          <w:sz w:val="24"/>
          <w:szCs w:val="24"/>
        </w:rPr>
      </w:pPr>
      <w:bookmarkStart w:id="21" w:name="_Toc430791111"/>
      <w:bookmarkStart w:id="22" w:name="_Toc88746633"/>
      <w:r w:rsidRPr="00615189">
        <w:rPr>
          <w:sz w:val="24"/>
          <w:szCs w:val="24"/>
        </w:rPr>
        <w:t>IMPACT ANALYSES</w:t>
      </w:r>
      <w:bookmarkEnd w:id="21"/>
      <w:bookmarkEnd w:id="22"/>
    </w:p>
    <w:p w14:paraId="16EE19AA" w14:textId="63A974BE" w:rsidR="009A3AAE" w:rsidRPr="00615189" w:rsidRDefault="00AE286E" w:rsidP="00CF22D6">
      <w:pPr>
        <w:pStyle w:val="Heading2"/>
        <w:numPr>
          <w:ilvl w:val="0"/>
          <w:numId w:val="0"/>
        </w:numPr>
        <w:ind w:left="718"/>
        <w:rPr>
          <w:rFonts w:cs="Arial"/>
          <w:szCs w:val="24"/>
        </w:rPr>
      </w:pPr>
      <w:bookmarkStart w:id="23" w:name="_Toc88746634"/>
      <w:r w:rsidRPr="00615189">
        <w:rPr>
          <w:rFonts w:cs="Arial"/>
          <w:szCs w:val="24"/>
        </w:rPr>
        <w:t>EQUALITY</w:t>
      </w:r>
      <w:bookmarkEnd w:id="23"/>
    </w:p>
    <w:p w14:paraId="482331E4" w14:textId="5B396812" w:rsidR="00306092" w:rsidRDefault="00306092" w:rsidP="00E57B12">
      <w:pPr>
        <w:ind w:left="718"/>
        <w:rPr>
          <w:color w:val="auto"/>
        </w:rPr>
      </w:pPr>
      <w:r w:rsidRPr="00615189">
        <w:rPr>
          <w:color w:val="auto"/>
        </w:rPr>
        <w:t>The CCG are committed to creating an environment where everyone is treated equitably and the potential for discrimination is identified and mitigated.</w:t>
      </w:r>
    </w:p>
    <w:p w14:paraId="445A6D08" w14:textId="77777777" w:rsidR="00E57B12" w:rsidRPr="00E57B12" w:rsidRDefault="00E57B12" w:rsidP="00E57B12">
      <w:pPr>
        <w:ind w:left="718"/>
        <w:rPr>
          <w:color w:val="auto"/>
        </w:rPr>
      </w:pPr>
    </w:p>
    <w:p w14:paraId="42024677" w14:textId="77777777" w:rsidR="00E57B12" w:rsidRPr="00E57B12" w:rsidRDefault="00E57B12" w:rsidP="00E57B12">
      <w:pPr>
        <w:ind w:left="718"/>
        <w:rPr>
          <w:color w:val="auto"/>
        </w:rPr>
      </w:pPr>
      <w:r w:rsidRPr="00E57B12">
        <w:rPr>
          <w:color w:val="auto"/>
        </w:rPr>
        <w:tab/>
        <w:t>In applying this policy, the CCG will have due regard to the need to eliminate unlawful discrimination, promote equality of opportunity, and provide for good relations between people of diverse groups, in particular on the grounds of the following characteristics protected by the Equality Act (2010) as amended; age, disability, gender, gender reassignment, marriage and civil partnership, pregnancy and maternity, race, religion or belief, and sexual orientation, in addition to offending background, trade union membership, or any other personal characteristic.</w:t>
      </w:r>
    </w:p>
    <w:p w14:paraId="6C562B4E" w14:textId="77777777" w:rsidR="00E57B12" w:rsidRPr="00E57B12" w:rsidRDefault="00E57B12" w:rsidP="00E57B12">
      <w:pPr>
        <w:rPr>
          <w:color w:val="auto"/>
        </w:rPr>
      </w:pPr>
    </w:p>
    <w:p w14:paraId="2C4A3746" w14:textId="48CE2A26" w:rsidR="00E57B12" w:rsidRDefault="00E57B12" w:rsidP="00E57B12">
      <w:pPr>
        <w:ind w:left="718"/>
        <w:rPr>
          <w:color w:val="auto"/>
        </w:rPr>
      </w:pPr>
      <w:r w:rsidRPr="00E57B12">
        <w:rPr>
          <w:color w:val="auto"/>
        </w:rPr>
        <w:lastRenderedPageBreak/>
        <w:t xml:space="preserve">As a result of performing an equality impact analysis </w:t>
      </w:r>
      <w:r>
        <w:rPr>
          <w:color w:val="auto"/>
        </w:rPr>
        <w:t>(appendix 7)</w:t>
      </w:r>
      <w:r w:rsidRPr="00E57B12">
        <w:rPr>
          <w:color w:val="auto"/>
        </w:rPr>
        <w:t xml:space="preserve"> there does not appear to be any adverse effects on people who share Protected Characteristics, and no further actions are recommended at this stage. If you have any concerns about equality impact, please contact </w:t>
      </w:r>
      <w:proofErr w:type="gramStart"/>
      <w:r>
        <w:rPr>
          <w:color w:val="auto"/>
        </w:rPr>
        <w:t>HR.humber@nhs.net .</w:t>
      </w:r>
      <w:proofErr w:type="gramEnd"/>
      <w:r>
        <w:rPr>
          <w:color w:val="auto"/>
        </w:rPr>
        <w:t xml:space="preserve"> </w:t>
      </w:r>
    </w:p>
    <w:p w14:paraId="79B519DD" w14:textId="77777777" w:rsidR="00E57B12" w:rsidRPr="00615189" w:rsidRDefault="00E57B12" w:rsidP="00975698">
      <w:pPr>
        <w:rPr>
          <w:color w:val="auto"/>
        </w:rPr>
      </w:pPr>
    </w:p>
    <w:p w14:paraId="093DE54E" w14:textId="59B3CDF1" w:rsidR="008F16A6" w:rsidRPr="00615189" w:rsidRDefault="008F16A6" w:rsidP="008F16A6">
      <w:pPr>
        <w:ind w:left="718" w:hanging="576"/>
        <w:rPr>
          <w:color w:val="auto"/>
        </w:rPr>
      </w:pPr>
      <w:r w:rsidRPr="00615189">
        <w:rPr>
          <w:color w:val="auto"/>
        </w:rPr>
        <w:tab/>
      </w:r>
      <w:r w:rsidRPr="00615189">
        <w:rPr>
          <w:b/>
          <w:color w:val="auto"/>
        </w:rPr>
        <w:t>BRIBERY ACT 2010</w:t>
      </w:r>
    </w:p>
    <w:p w14:paraId="26928860" w14:textId="650B7F66" w:rsidR="00306092" w:rsidRPr="00615189" w:rsidRDefault="008F16A6" w:rsidP="008F16A6">
      <w:pPr>
        <w:ind w:left="718" w:hanging="576"/>
        <w:rPr>
          <w:color w:val="auto"/>
        </w:rPr>
      </w:pPr>
      <w:r w:rsidRPr="00615189">
        <w:rPr>
          <w:color w:val="auto"/>
        </w:rPr>
        <w:tab/>
      </w:r>
      <w:r w:rsidR="00306092" w:rsidRPr="00615189">
        <w:rPr>
          <w:color w:val="auto"/>
        </w:rPr>
        <w:t>Due consideration has been given to the Bribe</w:t>
      </w:r>
      <w:r w:rsidR="00231BE5" w:rsidRPr="00615189">
        <w:rPr>
          <w:color w:val="auto"/>
        </w:rPr>
        <w:t xml:space="preserve">ry Act 2010 in the development or review </w:t>
      </w:r>
      <w:r w:rsidR="00306092" w:rsidRPr="00615189">
        <w:rPr>
          <w:color w:val="auto"/>
        </w:rPr>
        <w:t>of this policy document</w:t>
      </w:r>
      <w:r w:rsidRPr="00615189">
        <w:rPr>
          <w:color w:val="auto"/>
        </w:rPr>
        <w:t>, further details can be found in appendix 1</w:t>
      </w:r>
      <w:r w:rsidR="00306092" w:rsidRPr="00615189">
        <w:rPr>
          <w:color w:val="auto"/>
        </w:rPr>
        <w:t>.</w:t>
      </w:r>
      <w:r w:rsidRPr="00615189">
        <w:rPr>
          <w:color w:val="auto"/>
        </w:rPr>
        <w:t xml:space="preserve"> </w:t>
      </w:r>
    </w:p>
    <w:p w14:paraId="5E8696B3" w14:textId="77777777" w:rsidR="008F16A6" w:rsidRPr="00615189" w:rsidRDefault="008F16A6" w:rsidP="008F16A6">
      <w:pPr>
        <w:ind w:left="718" w:hanging="576"/>
        <w:rPr>
          <w:color w:val="auto"/>
        </w:rPr>
      </w:pPr>
    </w:p>
    <w:p w14:paraId="6C504A55" w14:textId="33C4AB20" w:rsidR="008F16A6" w:rsidRPr="00615189" w:rsidRDefault="008F16A6" w:rsidP="00CF22D6">
      <w:pPr>
        <w:pStyle w:val="Heading2"/>
        <w:numPr>
          <w:ilvl w:val="0"/>
          <w:numId w:val="0"/>
        </w:numPr>
        <w:ind w:left="718"/>
        <w:rPr>
          <w:rFonts w:cs="Arial"/>
          <w:szCs w:val="24"/>
        </w:rPr>
      </w:pPr>
      <w:bookmarkStart w:id="24" w:name="_Toc88746635"/>
      <w:r w:rsidRPr="00615189">
        <w:rPr>
          <w:rFonts w:cs="Arial"/>
          <w:szCs w:val="24"/>
        </w:rPr>
        <w:t>GENERAL DATA PROTECTION REGULATION (GDPR)</w:t>
      </w:r>
      <w:bookmarkEnd w:id="24"/>
    </w:p>
    <w:p w14:paraId="1AE5B09C" w14:textId="77777777" w:rsidR="00CF22D6" w:rsidRPr="00615189" w:rsidRDefault="00CF22D6" w:rsidP="00CF22D6">
      <w:pPr>
        <w:rPr>
          <w:color w:val="auto"/>
        </w:rPr>
      </w:pPr>
    </w:p>
    <w:p w14:paraId="69E51F3B" w14:textId="1CE95AD9" w:rsidR="003B0CC6" w:rsidRPr="00615189" w:rsidRDefault="008F16A6" w:rsidP="003B0CC6">
      <w:pPr>
        <w:ind w:left="718" w:firstLine="2"/>
        <w:jc w:val="both"/>
        <w:rPr>
          <w:color w:val="auto"/>
          <w:lang w:val="en-US"/>
        </w:rPr>
      </w:pPr>
      <w:r w:rsidRPr="00615189">
        <w:rPr>
          <w:color w:val="auto"/>
          <w:lang w:val="en-US"/>
        </w:rPr>
        <w:t>The CCG is committed to ensuring that all personal information is managed in accordance with current data protection legislation, professional codes of practice and records management and confidentiality guidance.  More detailed information can be found in the CCGs Data Protection and Confidentiality and related policies and procedures.</w:t>
      </w:r>
      <w:r w:rsidR="003B0CC6" w:rsidRPr="00615189">
        <w:rPr>
          <w:color w:val="auto"/>
          <w:lang w:val="en-US"/>
        </w:rPr>
        <w:t xml:space="preserve"> </w:t>
      </w:r>
    </w:p>
    <w:p w14:paraId="15EC14DF" w14:textId="5AF74658" w:rsidR="003B0CC6" w:rsidRPr="00615189" w:rsidRDefault="003B0CC6" w:rsidP="003B0CC6">
      <w:pPr>
        <w:ind w:left="718"/>
        <w:jc w:val="both"/>
        <w:rPr>
          <w:iCs/>
          <w:color w:val="auto"/>
        </w:rPr>
      </w:pPr>
      <w:r w:rsidRPr="00615189">
        <w:rPr>
          <w:iCs/>
          <w:color w:val="auto"/>
          <w:lang w:val="en-US"/>
        </w:rPr>
        <w:t xml:space="preserve">If you are commissioning a project or undertaking work that requires the processing of personal </w:t>
      </w:r>
      <w:proofErr w:type="gramStart"/>
      <w:r w:rsidRPr="00615189">
        <w:rPr>
          <w:iCs/>
          <w:color w:val="auto"/>
          <w:lang w:val="en-US"/>
        </w:rPr>
        <w:t>data</w:t>
      </w:r>
      <w:proofErr w:type="gramEnd"/>
      <w:r w:rsidRPr="00615189">
        <w:rPr>
          <w:iCs/>
          <w:color w:val="auto"/>
          <w:lang w:val="en-US"/>
        </w:rPr>
        <w:t xml:space="preserve"> you must complete a Data Protection Impact Assessment. Please see the CCG’s Data Protection Impact Assessment Procedure and Data Protection by Design and Default procedure available on the website for guidance.</w:t>
      </w:r>
    </w:p>
    <w:p w14:paraId="5F40A200" w14:textId="2400479B" w:rsidR="00DD443C" w:rsidRPr="00615189" w:rsidRDefault="00DD443C" w:rsidP="008F16A6">
      <w:pPr>
        <w:pStyle w:val="Default0"/>
        <w:ind w:left="720" w:hanging="436"/>
        <w:jc w:val="both"/>
        <w:rPr>
          <w:color w:val="auto"/>
          <w:lang w:val="en"/>
        </w:rPr>
      </w:pPr>
    </w:p>
    <w:p w14:paraId="4D93D568" w14:textId="77777777" w:rsidR="00DD443C" w:rsidRPr="00615189" w:rsidRDefault="00DD443C" w:rsidP="00DD443C">
      <w:pPr>
        <w:ind w:left="574"/>
        <w:rPr>
          <w:color w:val="auto"/>
        </w:rPr>
      </w:pPr>
    </w:p>
    <w:p w14:paraId="3B6ED6D7" w14:textId="77777777" w:rsidR="008F16A6" w:rsidRPr="00615189" w:rsidRDefault="00AE286E" w:rsidP="00CF22D6">
      <w:pPr>
        <w:pStyle w:val="Heading1"/>
        <w:numPr>
          <w:ilvl w:val="0"/>
          <w:numId w:val="43"/>
        </w:numPr>
        <w:ind w:hanging="716"/>
        <w:rPr>
          <w:sz w:val="24"/>
          <w:szCs w:val="24"/>
        </w:rPr>
      </w:pPr>
      <w:bookmarkStart w:id="25" w:name="_Toc430791116"/>
      <w:bookmarkStart w:id="26" w:name="_Toc88746636"/>
      <w:r w:rsidRPr="00615189">
        <w:rPr>
          <w:sz w:val="24"/>
          <w:szCs w:val="24"/>
        </w:rPr>
        <w:t>APPENDICES</w:t>
      </w:r>
      <w:bookmarkEnd w:id="25"/>
      <w:bookmarkEnd w:id="26"/>
    </w:p>
    <w:p w14:paraId="2634CAB4" w14:textId="4052616F" w:rsidR="008F16A6" w:rsidRPr="00615189" w:rsidRDefault="00975698" w:rsidP="008F16A6">
      <w:pPr>
        <w:pStyle w:val="Heading1"/>
        <w:numPr>
          <w:ilvl w:val="0"/>
          <w:numId w:val="22"/>
        </w:numPr>
        <w:rPr>
          <w:sz w:val="24"/>
          <w:szCs w:val="24"/>
        </w:rPr>
      </w:pPr>
      <w:bookmarkStart w:id="27" w:name="_Toc88746637"/>
      <w:r w:rsidRPr="00615189">
        <w:rPr>
          <w:sz w:val="24"/>
          <w:szCs w:val="24"/>
        </w:rPr>
        <w:t>ANTI-FRAUD, BRIBERY AND</w:t>
      </w:r>
      <w:r w:rsidR="008F16A6" w:rsidRPr="00615189">
        <w:rPr>
          <w:sz w:val="24"/>
          <w:szCs w:val="24"/>
        </w:rPr>
        <w:t xml:space="preserve"> CORRUPTION</w:t>
      </w:r>
      <w:bookmarkEnd w:id="27"/>
      <w:r w:rsidR="008F16A6" w:rsidRPr="00615189">
        <w:rPr>
          <w:sz w:val="24"/>
          <w:szCs w:val="24"/>
        </w:rPr>
        <w:t xml:space="preserve"> </w:t>
      </w:r>
    </w:p>
    <w:p w14:paraId="2867D6F0" w14:textId="32AD8690" w:rsidR="00D57727" w:rsidRPr="00615189" w:rsidRDefault="00D57727" w:rsidP="00D57727">
      <w:pPr>
        <w:pStyle w:val="ListParagraph"/>
        <w:numPr>
          <w:ilvl w:val="0"/>
          <w:numId w:val="22"/>
        </w:numPr>
        <w:rPr>
          <w:b/>
          <w:color w:val="auto"/>
        </w:rPr>
      </w:pPr>
      <w:r w:rsidRPr="00615189">
        <w:rPr>
          <w:b/>
          <w:color w:val="auto"/>
        </w:rPr>
        <w:t xml:space="preserve">EQUALITY IMPACT ASSESSMENT </w:t>
      </w:r>
    </w:p>
    <w:p w14:paraId="525111A3" w14:textId="77777777" w:rsidR="00DD443C" w:rsidRPr="00DD443C" w:rsidRDefault="00DD443C" w:rsidP="008F16A6">
      <w:pPr>
        <w:pStyle w:val="ListParagraph"/>
        <w:ind w:left="792"/>
      </w:pPr>
    </w:p>
    <w:p w14:paraId="0B1E878A" w14:textId="77777777" w:rsidR="008F16A6" w:rsidRDefault="008F16A6" w:rsidP="00316E2C"/>
    <w:p w14:paraId="2D426D22" w14:textId="77777777" w:rsidR="008F16A6" w:rsidRDefault="008F16A6" w:rsidP="008F16A6">
      <w:pPr>
        <w:spacing w:line="240" w:lineRule="auto"/>
        <w:rPr>
          <w:b/>
        </w:rPr>
      </w:pPr>
      <w:r>
        <w:br w:type="page"/>
      </w:r>
      <w:r w:rsidRPr="008F16A6">
        <w:rPr>
          <w:b/>
        </w:rPr>
        <w:lastRenderedPageBreak/>
        <w:tab/>
      </w:r>
      <w:r w:rsidRPr="008F16A6">
        <w:rPr>
          <w:b/>
          <w:color w:val="auto"/>
        </w:rPr>
        <w:t xml:space="preserve">Appendix 1 </w:t>
      </w:r>
    </w:p>
    <w:p w14:paraId="68618D70" w14:textId="77777777" w:rsidR="008F16A6" w:rsidRDefault="008F16A6" w:rsidP="008F16A6">
      <w:pPr>
        <w:spacing w:line="240" w:lineRule="auto"/>
        <w:rPr>
          <w:b/>
        </w:rPr>
      </w:pPr>
    </w:p>
    <w:p w14:paraId="017BE499" w14:textId="6A28AE2F" w:rsidR="008F16A6" w:rsidRDefault="008F16A6" w:rsidP="008F16A6">
      <w:pPr>
        <w:spacing w:line="240" w:lineRule="auto"/>
        <w:rPr>
          <w:b/>
          <w:color w:val="auto"/>
        </w:rPr>
      </w:pPr>
      <w:r w:rsidRPr="008F16A6">
        <w:rPr>
          <w:b/>
          <w:color w:val="auto"/>
        </w:rPr>
        <w:tab/>
        <w:t xml:space="preserve">ANTI-FRAUD, BRIBERY and CORRUPTION </w:t>
      </w:r>
    </w:p>
    <w:p w14:paraId="308A5B33" w14:textId="77777777" w:rsidR="00710480" w:rsidRDefault="00710480" w:rsidP="00710480">
      <w:pPr>
        <w:autoSpaceDE w:val="0"/>
        <w:autoSpaceDN w:val="0"/>
        <w:spacing w:line="240" w:lineRule="auto"/>
        <w:ind w:left="720"/>
        <w:jc w:val="both"/>
        <w:rPr>
          <w:rFonts w:eastAsia="Calibri"/>
          <w:color w:val="auto"/>
          <w:sz w:val="22"/>
          <w:szCs w:val="22"/>
        </w:rPr>
      </w:pPr>
    </w:p>
    <w:p w14:paraId="1D7B6606" w14:textId="77777777" w:rsidR="003B0CC6" w:rsidRPr="00E45D05" w:rsidRDefault="003B0CC6" w:rsidP="003B0CC6">
      <w:pPr>
        <w:autoSpaceDE w:val="0"/>
        <w:autoSpaceDN w:val="0"/>
        <w:spacing w:line="240" w:lineRule="auto"/>
        <w:ind w:left="720"/>
        <w:jc w:val="both"/>
        <w:rPr>
          <w:rFonts w:eastAsia="Calibri"/>
          <w:color w:val="auto"/>
        </w:rPr>
      </w:pPr>
      <w:r w:rsidRPr="00E45D05">
        <w:rPr>
          <w:rFonts w:eastAsia="Calibri"/>
          <w:color w:val="auto"/>
        </w:rPr>
        <w:t>The CCG has a responsibility to ensure that all staff are made aware of their duties and responsibilities arising from the Bribery Act 2010.  Under the Bribery Act 2010 there are four criminal offences:</w:t>
      </w:r>
    </w:p>
    <w:p w14:paraId="2205BD29" w14:textId="77777777" w:rsidR="003B0CC6" w:rsidRPr="00E45D05" w:rsidRDefault="003B0CC6" w:rsidP="003B0CC6">
      <w:pPr>
        <w:autoSpaceDE w:val="0"/>
        <w:autoSpaceDN w:val="0"/>
        <w:spacing w:line="240" w:lineRule="auto"/>
        <w:ind w:left="720"/>
        <w:jc w:val="both"/>
        <w:rPr>
          <w:rFonts w:eastAsia="Calibri"/>
          <w:color w:val="auto"/>
        </w:rPr>
      </w:pPr>
    </w:p>
    <w:p w14:paraId="5136A496" w14:textId="77777777" w:rsidR="003B0CC6" w:rsidRPr="00E45D05" w:rsidRDefault="003B0CC6" w:rsidP="003B0CC6">
      <w:pPr>
        <w:autoSpaceDE w:val="0"/>
        <w:autoSpaceDN w:val="0"/>
        <w:spacing w:line="240" w:lineRule="auto"/>
        <w:ind w:left="720"/>
        <w:jc w:val="both"/>
        <w:rPr>
          <w:rFonts w:eastAsia="Calibri"/>
          <w:color w:val="auto"/>
        </w:rPr>
      </w:pPr>
      <w:r w:rsidRPr="00E45D05">
        <w:rPr>
          <w:rFonts w:eastAsia="Calibri"/>
          <w:color w:val="auto"/>
        </w:rPr>
        <w:t xml:space="preserve">•           Bribing or offering to bribe another person (Section 1) </w:t>
      </w:r>
    </w:p>
    <w:p w14:paraId="3854EE67" w14:textId="77777777" w:rsidR="003B0CC6" w:rsidRPr="00E45D05" w:rsidRDefault="003B0CC6" w:rsidP="003B0CC6">
      <w:pPr>
        <w:autoSpaceDE w:val="0"/>
        <w:autoSpaceDN w:val="0"/>
        <w:spacing w:line="240" w:lineRule="auto"/>
        <w:ind w:left="720"/>
        <w:jc w:val="both"/>
        <w:rPr>
          <w:rFonts w:eastAsia="Calibri"/>
          <w:color w:val="auto"/>
        </w:rPr>
      </w:pPr>
      <w:r w:rsidRPr="00E45D05">
        <w:rPr>
          <w:rFonts w:eastAsia="Calibri"/>
          <w:color w:val="auto"/>
        </w:rPr>
        <w:t>•           Requesting, agreeing to receive or accepting a bribe (Section 2</w:t>
      </w:r>
      <w:proofErr w:type="gramStart"/>
      <w:r w:rsidRPr="00E45D05">
        <w:rPr>
          <w:rFonts w:eastAsia="Calibri"/>
          <w:color w:val="auto"/>
        </w:rPr>
        <w:t>);</w:t>
      </w:r>
      <w:proofErr w:type="gramEnd"/>
    </w:p>
    <w:p w14:paraId="2D4AAC14" w14:textId="77777777" w:rsidR="003B0CC6" w:rsidRPr="00E45D05" w:rsidRDefault="003B0CC6" w:rsidP="003B0CC6">
      <w:pPr>
        <w:autoSpaceDE w:val="0"/>
        <w:autoSpaceDN w:val="0"/>
        <w:spacing w:line="240" w:lineRule="auto"/>
        <w:ind w:left="720"/>
        <w:jc w:val="both"/>
        <w:rPr>
          <w:rFonts w:eastAsia="Calibri"/>
          <w:color w:val="auto"/>
        </w:rPr>
      </w:pPr>
      <w:r w:rsidRPr="00E45D05">
        <w:rPr>
          <w:rFonts w:eastAsia="Calibri"/>
          <w:color w:val="auto"/>
        </w:rPr>
        <w:t>•           Bribing, or offering to bribe, a foreign public official (Section 6</w:t>
      </w:r>
      <w:proofErr w:type="gramStart"/>
      <w:r w:rsidRPr="00E45D05">
        <w:rPr>
          <w:rFonts w:eastAsia="Calibri"/>
          <w:color w:val="auto"/>
        </w:rPr>
        <w:t>);</w:t>
      </w:r>
      <w:proofErr w:type="gramEnd"/>
    </w:p>
    <w:p w14:paraId="24B839C2" w14:textId="77777777" w:rsidR="003B0CC6" w:rsidRPr="00E45D05" w:rsidRDefault="003B0CC6" w:rsidP="003B0CC6">
      <w:pPr>
        <w:autoSpaceDE w:val="0"/>
        <w:autoSpaceDN w:val="0"/>
        <w:spacing w:line="240" w:lineRule="auto"/>
        <w:ind w:left="720"/>
        <w:jc w:val="both"/>
        <w:rPr>
          <w:rFonts w:eastAsia="Calibri"/>
          <w:color w:val="auto"/>
        </w:rPr>
      </w:pPr>
      <w:r w:rsidRPr="00E45D05">
        <w:rPr>
          <w:rFonts w:eastAsia="Calibri"/>
          <w:color w:val="auto"/>
        </w:rPr>
        <w:t>•           Failing to prevent bribery (Section 7).</w:t>
      </w:r>
    </w:p>
    <w:p w14:paraId="4A8C8DAF" w14:textId="77777777" w:rsidR="003B0CC6" w:rsidRPr="00E45D05" w:rsidRDefault="003B0CC6" w:rsidP="003B0CC6">
      <w:pPr>
        <w:autoSpaceDE w:val="0"/>
        <w:autoSpaceDN w:val="0"/>
        <w:spacing w:line="240" w:lineRule="auto"/>
        <w:ind w:left="720"/>
        <w:jc w:val="both"/>
        <w:rPr>
          <w:rFonts w:eastAsia="Calibri"/>
          <w:color w:val="auto"/>
        </w:rPr>
      </w:pPr>
    </w:p>
    <w:p w14:paraId="0D2453FC" w14:textId="77777777" w:rsidR="003B0CC6" w:rsidRPr="008B0E66" w:rsidRDefault="003B0CC6" w:rsidP="003B0CC6">
      <w:pPr>
        <w:autoSpaceDE w:val="0"/>
        <w:autoSpaceDN w:val="0"/>
        <w:spacing w:line="240" w:lineRule="auto"/>
        <w:ind w:left="720"/>
        <w:jc w:val="both"/>
        <w:rPr>
          <w:rFonts w:eastAsia="Calibri"/>
          <w:color w:val="auto"/>
        </w:rPr>
      </w:pPr>
      <w:r w:rsidRPr="008B0E66">
        <w:rPr>
          <w:rFonts w:eastAsia="Calibri"/>
          <w:color w:val="auto"/>
        </w:rPr>
        <w:t>These offences can be committed directly or by and through a third person and, in many cases, it does not matter whether the person knows or believes that the performance of the function or activity is improper.</w:t>
      </w:r>
    </w:p>
    <w:p w14:paraId="45B6A31E" w14:textId="77777777" w:rsidR="003B0CC6" w:rsidRPr="008B0E66" w:rsidRDefault="003B0CC6" w:rsidP="003B0CC6">
      <w:pPr>
        <w:autoSpaceDE w:val="0"/>
        <w:autoSpaceDN w:val="0"/>
        <w:spacing w:line="240" w:lineRule="auto"/>
        <w:ind w:left="720"/>
        <w:jc w:val="both"/>
        <w:rPr>
          <w:rFonts w:eastAsia="Calibri"/>
          <w:color w:val="auto"/>
        </w:rPr>
      </w:pPr>
    </w:p>
    <w:p w14:paraId="0A9C9510" w14:textId="77777777" w:rsidR="003B0CC6" w:rsidRPr="008B0E66" w:rsidRDefault="003B0CC6" w:rsidP="003B0CC6">
      <w:pPr>
        <w:autoSpaceDE w:val="0"/>
        <w:autoSpaceDN w:val="0"/>
        <w:spacing w:line="240" w:lineRule="auto"/>
        <w:ind w:left="720"/>
        <w:jc w:val="both"/>
        <w:rPr>
          <w:rFonts w:eastAsia="Calibri"/>
          <w:color w:val="auto"/>
        </w:rPr>
      </w:pPr>
      <w:r w:rsidRPr="008B0E66">
        <w:rPr>
          <w:rFonts w:eastAsia="Calibri"/>
          <w:color w:val="auto"/>
        </w:rPr>
        <w:t>It should be noted that there need not be any actual giving and receiving for financial or other advantage to be gained, to commit an offence.</w:t>
      </w:r>
    </w:p>
    <w:p w14:paraId="340F2E27" w14:textId="77777777" w:rsidR="003B0CC6" w:rsidRPr="008B0E66" w:rsidRDefault="003B0CC6" w:rsidP="003B0CC6">
      <w:pPr>
        <w:autoSpaceDE w:val="0"/>
        <w:autoSpaceDN w:val="0"/>
        <w:spacing w:line="240" w:lineRule="auto"/>
        <w:ind w:left="720"/>
        <w:jc w:val="both"/>
        <w:rPr>
          <w:rFonts w:eastAsia="Calibri"/>
          <w:color w:val="auto"/>
        </w:rPr>
      </w:pPr>
    </w:p>
    <w:p w14:paraId="456A4F81" w14:textId="77777777" w:rsidR="003B0CC6" w:rsidRPr="008B0E66" w:rsidRDefault="003B0CC6" w:rsidP="003B0CC6">
      <w:pPr>
        <w:autoSpaceDE w:val="0"/>
        <w:autoSpaceDN w:val="0"/>
        <w:spacing w:line="240" w:lineRule="auto"/>
        <w:ind w:left="720"/>
        <w:jc w:val="both"/>
        <w:rPr>
          <w:rFonts w:eastAsia="Calibri"/>
          <w:color w:val="auto"/>
        </w:rPr>
      </w:pPr>
      <w:r w:rsidRPr="008B0E66">
        <w:rPr>
          <w:rFonts w:eastAsia="Calibri"/>
          <w:color w:val="auto"/>
        </w:rPr>
        <w:t>All individuals should be aware that in committing an act of bribery they may be subject to a penalty of up to 10 years imprisonment, an unlimited fine, or both.  They may also expose the organisation to a conviction punishable with an unlimited fine because the organisation may be liable where a person associated with it commits an act of bribery.</w:t>
      </w:r>
    </w:p>
    <w:p w14:paraId="1A78F0B1" w14:textId="77777777" w:rsidR="003B0CC6" w:rsidRPr="008B0E66" w:rsidRDefault="003B0CC6" w:rsidP="003B0CC6">
      <w:pPr>
        <w:autoSpaceDE w:val="0"/>
        <w:autoSpaceDN w:val="0"/>
        <w:spacing w:line="240" w:lineRule="auto"/>
        <w:ind w:left="720"/>
        <w:jc w:val="both"/>
        <w:rPr>
          <w:rFonts w:eastAsia="Calibri"/>
          <w:color w:val="auto"/>
        </w:rPr>
      </w:pPr>
    </w:p>
    <w:p w14:paraId="2CB66E33" w14:textId="77777777" w:rsidR="003B0CC6" w:rsidRPr="008B0E66" w:rsidRDefault="003B0CC6" w:rsidP="003B0CC6">
      <w:pPr>
        <w:autoSpaceDE w:val="0"/>
        <w:autoSpaceDN w:val="0"/>
        <w:spacing w:line="240" w:lineRule="auto"/>
        <w:ind w:left="720"/>
        <w:jc w:val="both"/>
        <w:rPr>
          <w:rFonts w:eastAsia="Calibri"/>
          <w:color w:val="auto"/>
        </w:rPr>
      </w:pPr>
      <w:r w:rsidRPr="008B0E66">
        <w:rPr>
          <w:rFonts w:eastAsia="Calibri"/>
          <w:color w:val="auto"/>
        </w:rPr>
        <w:t>Individuals should also be aware that a breach of this Act renders them liable to disciplinary action by the CCG, whether or not the breach leads to prosecution.  Where a material breach is found to have occurred, the likely sanction will be loss of employment and pension rights.</w:t>
      </w:r>
    </w:p>
    <w:p w14:paraId="6DAE6155" w14:textId="77777777" w:rsidR="003B0CC6" w:rsidRPr="008B0E66" w:rsidRDefault="003B0CC6" w:rsidP="003B0CC6">
      <w:pPr>
        <w:autoSpaceDE w:val="0"/>
        <w:autoSpaceDN w:val="0"/>
        <w:spacing w:line="240" w:lineRule="auto"/>
        <w:ind w:left="720"/>
        <w:jc w:val="both"/>
        <w:rPr>
          <w:rFonts w:eastAsia="Calibri"/>
          <w:color w:val="auto"/>
        </w:rPr>
      </w:pPr>
    </w:p>
    <w:p w14:paraId="55D8ECAB" w14:textId="77777777" w:rsidR="003B0CC6" w:rsidRPr="008B0E66" w:rsidRDefault="003B0CC6" w:rsidP="003B0CC6">
      <w:pPr>
        <w:autoSpaceDE w:val="0"/>
        <w:autoSpaceDN w:val="0"/>
        <w:spacing w:line="240" w:lineRule="auto"/>
        <w:ind w:left="720"/>
        <w:jc w:val="both"/>
        <w:rPr>
          <w:rFonts w:eastAsia="Calibri"/>
          <w:color w:val="auto"/>
        </w:rPr>
      </w:pPr>
      <w:r w:rsidRPr="008B0E66">
        <w:rPr>
          <w:rFonts w:eastAsia="Calibri"/>
          <w:color w:val="auto"/>
        </w:rPr>
        <w:t xml:space="preserve">To raise any suspicions of bribery and/or corruption please contact the Chief Finance Officer.  Staff may also contact the Local Counter Fraud Specialist (LCFS) at – Audit Yorkshire, 01482 866800 </w:t>
      </w:r>
      <w:proofErr w:type="gramStart"/>
      <w:r w:rsidRPr="008B0E66">
        <w:rPr>
          <w:rFonts w:eastAsia="Calibri"/>
          <w:color w:val="auto"/>
        </w:rPr>
        <w:t>email</w:t>
      </w:r>
      <w:proofErr w:type="gramEnd"/>
      <w:r w:rsidRPr="008B0E66">
        <w:rPr>
          <w:rFonts w:eastAsia="Calibri"/>
          <w:color w:val="auto"/>
        </w:rPr>
        <w:t xml:space="preserve">:  </w:t>
      </w:r>
      <w:hyperlink r:id="rId11" w:history="1">
        <w:r w:rsidRPr="008B0E66">
          <w:rPr>
            <w:rFonts w:eastAsia="Calibri"/>
            <w:color w:val="auto"/>
            <w:u w:val="single"/>
          </w:rPr>
          <w:t>nikki.cooper1@nhs.net</w:t>
        </w:r>
      </w:hyperlink>
      <w:r w:rsidRPr="008B0E66">
        <w:rPr>
          <w:rFonts w:eastAsia="Calibri"/>
          <w:color w:val="auto"/>
        </w:rPr>
        <w:t xml:space="preserve">  or </w:t>
      </w:r>
      <w:r w:rsidRPr="008B0E66">
        <w:rPr>
          <w:rFonts w:eastAsia="Calibri"/>
          <w:color w:val="auto"/>
          <w:lang w:eastAsia="en-US"/>
        </w:rPr>
        <w:t>mobile 07872 988939</w:t>
      </w:r>
      <w:r w:rsidRPr="008B0E66">
        <w:rPr>
          <w:rFonts w:eastAsia="Calibri"/>
          <w:color w:val="auto"/>
        </w:rPr>
        <w:t>. </w:t>
      </w:r>
    </w:p>
    <w:p w14:paraId="7DFC4072" w14:textId="77777777" w:rsidR="003B0CC6" w:rsidRPr="008B0E66" w:rsidRDefault="003B0CC6" w:rsidP="003B0CC6">
      <w:pPr>
        <w:autoSpaceDE w:val="0"/>
        <w:autoSpaceDN w:val="0"/>
        <w:spacing w:line="240" w:lineRule="auto"/>
        <w:ind w:left="720"/>
        <w:jc w:val="both"/>
        <w:rPr>
          <w:rFonts w:eastAsia="Calibri"/>
          <w:color w:val="auto"/>
        </w:rPr>
      </w:pPr>
    </w:p>
    <w:p w14:paraId="51415DEF" w14:textId="77777777" w:rsidR="003B0CC6" w:rsidRPr="008B0E66" w:rsidRDefault="003B0CC6" w:rsidP="003B0CC6">
      <w:pPr>
        <w:autoSpaceDE w:val="0"/>
        <w:autoSpaceDN w:val="0"/>
        <w:spacing w:line="240" w:lineRule="auto"/>
        <w:ind w:left="720"/>
        <w:jc w:val="both"/>
        <w:rPr>
          <w:rFonts w:eastAsia="Calibri"/>
          <w:color w:val="auto"/>
        </w:rPr>
      </w:pPr>
      <w:r w:rsidRPr="008B0E66">
        <w:rPr>
          <w:rFonts w:eastAsia="Calibri"/>
          <w:color w:val="auto"/>
        </w:rPr>
        <w:t xml:space="preserve">The LCFS or Chief Finance Officer should be the contact for any suspicions of fraud. The LCFS will inform the Chief Finance Officer if the suspicion seems well founded and will conduct a thorough investigation.  </w:t>
      </w:r>
    </w:p>
    <w:p w14:paraId="53BD71DD" w14:textId="77777777" w:rsidR="003B0CC6" w:rsidRPr="008B0E66" w:rsidRDefault="003B0CC6" w:rsidP="003B0CC6">
      <w:pPr>
        <w:autoSpaceDE w:val="0"/>
        <w:autoSpaceDN w:val="0"/>
        <w:spacing w:line="240" w:lineRule="auto"/>
        <w:ind w:left="720"/>
        <w:jc w:val="both"/>
        <w:rPr>
          <w:rFonts w:eastAsia="Calibri"/>
          <w:color w:val="auto"/>
        </w:rPr>
      </w:pPr>
    </w:p>
    <w:p w14:paraId="25C61589" w14:textId="15CC1A0B" w:rsidR="003B0CC6" w:rsidRPr="008B0E66" w:rsidRDefault="003B0CC6" w:rsidP="003B0CC6">
      <w:pPr>
        <w:autoSpaceDE w:val="0"/>
        <w:autoSpaceDN w:val="0"/>
        <w:spacing w:line="240" w:lineRule="auto"/>
        <w:ind w:left="720"/>
        <w:jc w:val="both"/>
        <w:rPr>
          <w:rFonts w:eastAsia="Calibri"/>
          <w:color w:val="auto"/>
        </w:rPr>
      </w:pPr>
      <w:r w:rsidRPr="008B0E66">
        <w:rPr>
          <w:rFonts w:eastAsia="Calibri"/>
          <w:color w:val="auto"/>
        </w:rPr>
        <w:t xml:space="preserve">If staff prefer, they may call the NHS Fraud &amp; Corruption Reporting Line on 0800 028 40 60 between 8am-6pm Monday-Friday or report online at </w:t>
      </w:r>
      <w:hyperlink r:id="rId12" w:history="1">
        <w:r w:rsidRPr="008B0E66">
          <w:rPr>
            <w:rStyle w:val="Hyperlink"/>
            <w:color w:val="auto"/>
          </w:rPr>
          <w:t>https://cfa.nhs.uk/reportfraud</w:t>
        </w:r>
      </w:hyperlink>
      <w:r w:rsidRPr="008B0E66">
        <w:rPr>
          <w:color w:val="auto"/>
        </w:rPr>
        <w:t xml:space="preserve"> </w:t>
      </w:r>
      <w:r w:rsidRPr="008B0E66">
        <w:rPr>
          <w:rFonts w:eastAsia="Calibri"/>
          <w:color w:val="auto"/>
        </w:rPr>
        <w:t xml:space="preserve"> This would be the suggested contact if there is a concern that the LCFS or the Chief Finance Officer themselves may be implicated in suspected fraud, bribery or corruption. </w:t>
      </w:r>
    </w:p>
    <w:p w14:paraId="3B34F1FA" w14:textId="77777777" w:rsidR="003B0CC6" w:rsidRPr="008B0E66" w:rsidRDefault="003B0CC6" w:rsidP="003B0CC6">
      <w:pPr>
        <w:rPr>
          <w:b/>
          <w:color w:val="auto"/>
        </w:rPr>
      </w:pPr>
    </w:p>
    <w:p w14:paraId="7933C90D" w14:textId="77777777" w:rsidR="003B0CC6" w:rsidRPr="008B0E66" w:rsidRDefault="003B0CC6" w:rsidP="003B0CC6">
      <w:pPr>
        <w:rPr>
          <w:b/>
          <w:color w:val="auto"/>
        </w:rPr>
      </w:pPr>
    </w:p>
    <w:p w14:paraId="0B8F2CB3" w14:textId="77777777" w:rsidR="008F16A6" w:rsidRPr="008B0E66" w:rsidRDefault="008F16A6" w:rsidP="00E45D05">
      <w:pPr>
        <w:rPr>
          <w:b/>
          <w:color w:val="auto"/>
        </w:rPr>
      </w:pPr>
    </w:p>
    <w:p w14:paraId="5FB3FF6E" w14:textId="39F1D90F" w:rsidR="00E45D05" w:rsidRPr="008B0E66" w:rsidRDefault="00E45D05" w:rsidP="00E45D05">
      <w:pPr>
        <w:rPr>
          <w:b/>
          <w:color w:val="auto"/>
        </w:rPr>
      </w:pPr>
    </w:p>
    <w:p w14:paraId="0E20DF4E" w14:textId="77777777" w:rsidR="00615189" w:rsidRPr="008B0E66" w:rsidRDefault="00615189" w:rsidP="00E45D05">
      <w:pPr>
        <w:rPr>
          <w:b/>
          <w:color w:val="auto"/>
        </w:rPr>
      </w:pPr>
    </w:p>
    <w:p w14:paraId="24D9DF5F" w14:textId="77777777" w:rsidR="00E45D05" w:rsidRPr="008B0E66" w:rsidRDefault="00E45D05" w:rsidP="00E45D05">
      <w:pPr>
        <w:rPr>
          <w:b/>
          <w:color w:val="auto"/>
        </w:rPr>
      </w:pPr>
    </w:p>
    <w:p w14:paraId="1FA9A8BF" w14:textId="77777777" w:rsidR="00E45D05" w:rsidRPr="008B0E66" w:rsidRDefault="00E45D05" w:rsidP="00E45D05">
      <w:pPr>
        <w:rPr>
          <w:b/>
          <w:color w:val="auto"/>
        </w:rPr>
      </w:pPr>
    </w:p>
    <w:p w14:paraId="0EB28A73" w14:textId="77777777" w:rsidR="008F16A6" w:rsidRPr="008B0E66" w:rsidRDefault="008F16A6" w:rsidP="008F16A6">
      <w:pPr>
        <w:ind w:left="718"/>
        <w:rPr>
          <w:color w:val="auto"/>
        </w:rPr>
      </w:pPr>
      <w:r w:rsidRPr="008B0E66">
        <w:rPr>
          <w:b/>
          <w:color w:val="auto"/>
        </w:rPr>
        <w:t>BRIBERY ACT 2010</w:t>
      </w:r>
      <w:r w:rsidRPr="008B0E66">
        <w:rPr>
          <w:color w:val="auto"/>
        </w:rPr>
        <w:t xml:space="preserve"> </w:t>
      </w:r>
    </w:p>
    <w:p w14:paraId="727612D3" w14:textId="77777777" w:rsidR="008F16A6" w:rsidRPr="008B0E66" w:rsidRDefault="008F16A6" w:rsidP="00E45D05">
      <w:pPr>
        <w:spacing w:line="240" w:lineRule="auto"/>
        <w:ind w:left="718"/>
        <w:rPr>
          <w:color w:val="auto"/>
        </w:rPr>
      </w:pPr>
      <w:r w:rsidRPr="008B0E66">
        <w:rPr>
          <w:color w:val="auto"/>
        </w:rPr>
        <w:t xml:space="preserve">The CCG follows good NHS business practice as outlined in the Business Conduct Policy and the Conflicts of Interest Policy and has robust controls in place to prevent fraud, </w:t>
      </w:r>
      <w:proofErr w:type="gramStart"/>
      <w:r w:rsidRPr="008B0E66">
        <w:rPr>
          <w:color w:val="auto"/>
        </w:rPr>
        <w:t>bribery</w:t>
      </w:r>
      <w:proofErr w:type="gramEnd"/>
      <w:r w:rsidRPr="008B0E66">
        <w:rPr>
          <w:color w:val="auto"/>
        </w:rPr>
        <w:t xml:space="preserve"> and corruption.  Under the Bribery Act 2010 there are four criminal offences:</w:t>
      </w:r>
    </w:p>
    <w:p w14:paraId="36BD1992" w14:textId="77777777" w:rsidR="008F16A6" w:rsidRPr="008B0E66" w:rsidRDefault="008F16A6" w:rsidP="00E45D05">
      <w:pPr>
        <w:spacing w:line="240" w:lineRule="auto"/>
        <w:ind w:left="718"/>
        <w:rPr>
          <w:color w:val="auto"/>
        </w:rPr>
      </w:pPr>
      <w:r w:rsidRPr="008B0E66">
        <w:rPr>
          <w:color w:val="auto"/>
        </w:rPr>
        <w:t>•</w:t>
      </w:r>
      <w:r w:rsidRPr="008B0E66">
        <w:rPr>
          <w:color w:val="auto"/>
        </w:rPr>
        <w:tab/>
        <w:t xml:space="preserve">Bribing or offering to bribe another person (Section 1) </w:t>
      </w:r>
    </w:p>
    <w:p w14:paraId="0F8AC5B1" w14:textId="77777777" w:rsidR="008F16A6" w:rsidRPr="008B0E66" w:rsidRDefault="008F16A6" w:rsidP="00E45D05">
      <w:pPr>
        <w:spacing w:line="240" w:lineRule="auto"/>
        <w:ind w:left="718"/>
        <w:rPr>
          <w:color w:val="auto"/>
        </w:rPr>
      </w:pPr>
      <w:r w:rsidRPr="008B0E66">
        <w:rPr>
          <w:color w:val="auto"/>
        </w:rPr>
        <w:t>•</w:t>
      </w:r>
      <w:r w:rsidRPr="008B0E66">
        <w:rPr>
          <w:color w:val="auto"/>
        </w:rPr>
        <w:tab/>
        <w:t>Requesting, agreeing to receive or accepting a bribe (Section 2</w:t>
      </w:r>
      <w:proofErr w:type="gramStart"/>
      <w:r w:rsidRPr="008B0E66">
        <w:rPr>
          <w:color w:val="auto"/>
        </w:rPr>
        <w:t>);</w:t>
      </w:r>
      <w:proofErr w:type="gramEnd"/>
    </w:p>
    <w:p w14:paraId="59CECDFF" w14:textId="77777777" w:rsidR="008F16A6" w:rsidRPr="008B0E66" w:rsidRDefault="008F16A6" w:rsidP="00E45D05">
      <w:pPr>
        <w:spacing w:line="240" w:lineRule="auto"/>
        <w:ind w:left="718"/>
        <w:rPr>
          <w:color w:val="auto"/>
        </w:rPr>
      </w:pPr>
      <w:r w:rsidRPr="008B0E66">
        <w:rPr>
          <w:color w:val="auto"/>
        </w:rPr>
        <w:t>•</w:t>
      </w:r>
      <w:r w:rsidRPr="008B0E66">
        <w:rPr>
          <w:color w:val="auto"/>
        </w:rPr>
        <w:tab/>
        <w:t>Bribing, or offering to bribe, a foreign public official (Section 6</w:t>
      </w:r>
      <w:proofErr w:type="gramStart"/>
      <w:r w:rsidRPr="008B0E66">
        <w:rPr>
          <w:color w:val="auto"/>
        </w:rPr>
        <w:t>);</w:t>
      </w:r>
      <w:proofErr w:type="gramEnd"/>
    </w:p>
    <w:p w14:paraId="6DC1A067" w14:textId="77777777" w:rsidR="008F16A6" w:rsidRPr="008B0E66" w:rsidRDefault="008F16A6" w:rsidP="00E45D05">
      <w:pPr>
        <w:spacing w:line="240" w:lineRule="auto"/>
        <w:ind w:left="718"/>
        <w:rPr>
          <w:color w:val="auto"/>
        </w:rPr>
      </w:pPr>
      <w:r w:rsidRPr="008B0E66">
        <w:rPr>
          <w:color w:val="auto"/>
        </w:rPr>
        <w:t>•</w:t>
      </w:r>
      <w:r w:rsidRPr="008B0E66">
        <w:rPr>
          <w:color w:val="auto"/>
        </w:rPr>
        <w:tab/>
        <w:t>Failing to prevent bribery (Section 7).</w:t>
      </w:r>
    </w:p>
    <w:p w14:paraId="3833776B" w14:textId="77777777" w:rsidR="00F654F0" w:rsidRPr="008B0E66" w:rsidRDefault="00F654F0" w:rsidP="00E45D05">
      <w:pPr>
        <w:spacing w:line="240" w:lineRule="auto"/>
        <w:rPr>
          <w:color w:val="auto"/>
        </w:rPr>
      </w:pPr>
    </w:p>
    <w:p w14:paraId="59C13E45" w14:textId="4A0154E9" w:rsidR="00615189" w:rsidRPr="008B0E66" w:rsidRDefault="00615189">
      <w:pPr>
        <w:spacing w:line="240" w:lineRule="auto"/>
        <w:rPr>
          <w:color w:val="auto"/>
        </w:rPr>
      </w:pPr>
      <w:r w:rsidRPr="008B0E66">
        <w:rPr>
          <w:color w:val="auto"/>
        </w:rPr>
        <w:br w:type="page"/>
      </w:r>
    </w:p>
    <w:p w14:paraId="15373622" w14:textId="13C433D4" w:rsidR="00615189" w:rsidRPr="008B0E66" w:rsidRDefault="00615189" w:rsidP="00615189">
      <w:pPr>
        <w:autoSpaceDE w:val="0"/>
        <w:autoSpaceDN w:val="0"/>
        <w:adjustRightInd w:val="0"/>
        <w:spacing w:line="240" w:lineRule="auto"/>
        <w:ind w:left="720" w:hanging="720"/>
        <w:jc w:val="right"/>
        <w:rPr>
          <w:color w:val="auto"/>
        </w:rPr>
      </w:pPr>
    </w:p>
    <w:p w14:paraId="0224828F" w14:textId="221E836F" w:rsidR="00615189" w:rsidRPr="008B0E66" w:rsidRDefault="00615189" w:rsidP="00615189">
      <w:pPr>
        <w:autoSpaceDE w:val="0"/>
        <w:autoSpaceDN w:val="0"/>
        <w:adjustRightInd w:val="0"/>
        <w:spacing w:line="240" w:lineRule="auto"/>
        <w:ind w:left="720" w:hanging="720"/>
        <w:jc w:val="right"/>
        <w:rPr>
          <w:b/>
          <w:color w:val="auto"/>
        </w:rPr>
      </w:pPr>
      <w:r w:rsidRPr="008B0E66">
        <w:rPr>
          <w:b/>
          <w:color w:val="auto"/>
        </w:rPr>
        <w:t>Appendix 1</w:t>
      </w:r>
    </w:p>
    <w:p w14:paraId="4DB15102" w14:textId="1279C84C" w:rsidR="00615189" w:rsidRPr="008B0E66" w:rsidRDefault="00615189" w:rsidP="00615189">
      <w:pPr>
        <w:widowControl w:val="0"/>
        <w:autoSpaceDE w:val="0"/>
        <w:autoSpaceDN w:val="0"/>
        <w:adjustRightInd w:val="0"/>
        <w:spacing w:before="31" w:line="248" w:lineRule="exact"/>
        <w:ind w:left="2516"/>
        <w:rPr>
          <w:color w:val="auto"/>
        </w:rPr>
      </w:pPr>
      <w:r w:rsidRPr="008B0E66">
        <w:rPr>
          <w:b/>
          <w:bCs/>
          <w:color w:val="auto"/>
          <w:position w:val="-1"/>
        </w:rPr>
        <w:t>FLEXIBLE</w:t>
      </w:r>
      <w:r w:rsidRPr="008B0E66">
        <w:rPr>
          <w:b/>
          <w:bCs/>
          <w:color w:val="auto"/>
          <w:spacing w:val="-15"/>
          <w:position w:val="-1"/>
        </w:rPr>
        <w:t xml:space="preserve"> </w:t>
      </w:r>
      <w:r w:rsidRPr="008B0E66">
        <w:rPr>
          <w:b/>
          <w:bCs/>
          <w:color w:val="auto"/>
          <w:position w:val="-1"/>
        </w:rPr>
        <w:t>WORK</w:t>
      </w:r>
      <w:r w:rsidRPr="008B0E66">
        <w:rPr>
          <w:b/>
          <w:bCs/>
          <w:color w:val="auto"/>
          <w:spacing w:val="1"/>
          <w:position w:val="-1"/>
        </w:rPr>
        <w:t>I</w:t>
      </w:r>
      <w:r w:rsidRPr="008B0E66">
        <w:rPr>
          <w:b/>
          <w:bCs/>
          <w:color w:val="auto"/>
          <w:position w:val="-1"/>
        </w:rPr>
        <w:t>NG</w:t>
      </w:r>
      <w:r w:rsidRPr="008B0E66">
        <w:rPr>
          <w:b/>
          <w:bCs/>
          <w:color w:val="auto"/>
          <w:spacing w:val="-5"/>
          <w:position w:val="-1"/>
        </w:rPr>
        <w:t xml:space="preserve"> </w:t>
      </w:r>
      <w:r w:rsidRPr="008B0E66">
        <w:rPr>
          <w:b/>
          <w:bCs/>
          <w:color w:val="auto"/>
          <w:position w:val="-1"/>
        </w:rPr>
        <w:t>APPLI</w:t>
      </w:r>
      <w:r w:rsidRPr="008B0E66">
        <w:rPr>
          <w:b/>
          <w:bCs/>
          <w:color w:val="auto"/>
          <w:spacing w:val="1"/>
          <w:position w:val="-1"/>
        </w:rPr>
        <w:t>C</w:t>
      </w:r>
      <w:r w:rsidRPr="008B0E66">
        <w:rPr>
          <w:b/>
          <w:bCs/>
          <w:color w:val="auto"/>
          <w:position w:val="-1"/>
        </w:rPr>
        <w:t>AT</w:t>
      </w:r>
      <w:r w:rsidRPr="008B0E66">
        <w:rPr>
          <w:b/>
          <w:bCs/>
          <w:color w:val="auto"/>
          <w:spacing w:val="1"/>
          <w:position w:val="-1"/>
        </w:rPr>
        <w:t>I</w:t>
      </w:r>
      <w:r w:rsidRPr="008B0E66">
        <w:rPr>
          <w:b/>
          <w:bCs/>
          <w:color w:val="auto"/>
          <w:position w:val="-1"/>
        </w:rPr>
        <w:t>ON</w:t>
      </w:r>
      <w:r w:rsidRPr="008B0E66">
        <w:rPr>
          <w:b/>
          <w:bCs/>
          <w:color w:val="auto"/>
          <w:spacing w:val="-6"/>
          <w:position w:val="-1"/>
        </w:rPr>
        <w:t xml:space="preserve"> </w:t>
      </w:r>
      <w:r w:rsidRPr="008B0E66">
        <w:rPr>
          <w:b/>
          <w:bCs/>
          <w:color w:val="auto"/>
          <w:spacing w:val="2"/>
          <w:position w:val="-1"/>
        </w:rPr>
        <w:t>F</w:t>
      </w:r>
      <w:r w:rsidRPr="008B0E66">
        <w:rPr>
          <w:b/>
          <w:bCs/>
          <w:color w:val="auto"/>
          <w:position w:val="-1"/>
        </w:rPr>
        <w:t>O</w:t>
      </w:r>
      <w:r w:rsidRPr="008B0E66">
        <w:rPr>
          <w:b/>
          <w:bCs/>
          <w:color w:val="auto"/>
          <w:spacing w:val="1"/>
          <w:position w:val="-1"/>
        </w:rPr>
        <w:t>R</w:t>
      </w:r>
      <w:r w:rsidRPr="008B0E66">
        <w:rPr>
          <w:b/>
          <w:bCs/>
          <w:color w:val="auto"/>
          <w:position w:val="-1"/>
        </w:rPr>
        <w:t>M</w:t>
      </w:r>
    </w:p>
    <w:p w14:paraId="267DA840" w14:textId="05ED5B84" w:rsidR="00615189" w:rsidRPr="008B0E66" w:rsidRDefault="00615189" w:rsidP="00615189">
      <w:pPr>
        <w:widowControl w:val="0"/>
        <w:autoSpaceDE w:val="0"/>
        <w:autoSpaceDN w:val="0"/>
        <w:adjustRightInd w:val="0"/>
        <w:spacing w:before="17" w:line="240" w:lineRule="exact"/>
        <w:rPr>
          <w:color w:val="auto"/>
        </w:rPr>
      </w:pPr>
    </w:p>
    <w:tbl>
      <w:tblPr>
        <w:tblW w:w="0" w:type="auto"/>
        <w:tblInd w:w="105" w:type="dxa"/>
        <w:tblLayout w:type="fixed"/>
        <w:tblCellMar>
          <w:left w:w="0" w:type="dxa"/>
          <w:right w:w="0" w:type="dxa"/>
        </w:tblCellMar>
        <w:tblLook w:val="0000" w:firstRow="0" w:lastRow="0" w:firstColumn="0" w:lastColumn="0" w:noHBand="0" w:noVBand="0"/>
      </w:tblPr>
      <w:tblGrid>
        <w:gridCol w:w="5138"/>
        <w:gridCol w:w="4147"/>
      </w:tblGrid>
      <w:tr w:rsidR="008B0E66" w:rsidRPr="008B0E66" w14:paraId="6B24D9D4" w14:textId="77777777" w:rsidTr="000A475F">
        <w:trPr>
          <w:trHeight w:hRule="exact" w:val="568"/>
        </w:trPr>
        <w:tc>
          <w:tcPr>
            <w:tcW w:w="5138" w:type="dxa"/>
            <w:tcBorders>
              <w:top w:val="single" w:sz="4" w:space="0" w:color="000000"/>
              <w:left w:val="single" w:sz="4" w:space="0" w:color="000000"/>
              <w:bottom w:val="single" w:sz="4" w:space="0" w:color="000000"/>
              <w:right w:val="single" w:sz="4" w:space="0" w:color="000000"/>
            </w:tcBorders>
          </w:tcPr>
          <w:p w14:paraId="3DAC66A8" w14:textId="5DE6259D" w:rsidR="00615189" w:rsidRPr="008B0E66" w:rsidRDefault="00615189" w:rsidP="000A475F">
            <w:pPr>
              <w:widowControl w:val="0"/>
              <w:autoSpaceDE w:val="0"/>
              <w:autoSpaceDN w:val="0"/>
              <w:adjustRightInd w:val="0"/>
              <w:spacing w:line="250" w:lineRule="exact"/>
              <w:ind w:left="102"/>
              <w:rPr>
                <w:color w:val="auto"/>
              </w:rPr>
            </w:pPr>
            <w:r w:rsidRPr="008B0E66">
              <w:rPr>
                <w:color w:val="auto"/>
              </w:rPr>
              <w:t>Name:</w:t>
            </w:r>
          </w:p>
        </w:tc>
        <w:tc>
          <w:tcPr>
            <w:tcW w:w="4147" w:type="dxa"/>
            <w:tcBorders>
              <w:top w:val="single" w:sz="4" w:space="0" w:color="000000"/>
              <w:left w:val="single" w:sz="4" w:space="0" w:color="000000"/>
              <w:bottom w:val="single" w:sz="4" w:space="0" w:color="000000"/>
              <w:right w:val="single" w:sz="4" w:space="0" w:color="000000"/>
            </w:tcBorders>
          </w:tcPr>
          <w:p w14:paraId="19EB18D8" w14:textId="77777777" w:rsidR="00615189" w:rsidRPr="008B0E66" w:rsidRDefault="00615189" w:rsidP="000A475F">
            <w:pPr>
              <w:widowControl w:val="0"/>
              <w:autoSpaceDE w:val="0"/>
              <w:autoSpaceDN w:val="0"/>
              <w:adjustRightInd w:val="0"/>
              <w:spacing w:line="250" w:lineRule="exact"/>
              <w:ind w:left="103"/>
              <w:rPr>
                <w:color w:val="auto"/>
              </w:rPr>
            </w:pPr>
            <w:r w:rsidRPr="008B0E66">
              <w:rPr>
                <w:color w:val="auto"/>
              </w:rPr>
              <w:t>Dept:</w:t>
            </w:r>
          </w:p>
        </w:tc>
      </w:tr>
      <w:tr w:rsidR="008B0E66" w:rsidRPr="008B0E66" w14:paraId="31586821" w14:textId="77777777" w:rsidTr="000A475F">
        <w:trPr>
          <w:trHeight w:hRule="exact" w:val="568"/>
        </w:trPr>
        <w:tc>
          <w:tcPr>
            <w:tcW w:w="5138" w:type="dxa"/>
            <w:tcBorders>
              <w:top w:val="single" w:sz="4" w:space="0" w:color="000000"/>
              <w:left w:val="single" w:sz="4" w:space="0" w:color="000000"/>
              <w:bottom w:val="single" w:sz="4" w:space="0" w:color="000000"/>
              <w:right w:val="single" w:sz="4" w:space="0" w:color="000000"/>
            </w:tcBorders>
          </w:tcPr>
          <w:p w14:paraId="7FC57F2A" w14:textId="77777777" w:rsidR="00615189" w:rsidRPr="008B0E66" w:rsidRDefault="00615189" w:rsidP="000A475F">
            <w:pPr>
              <w:widowControl w:val="0"/>
              <w:autoSpaceDE w:val="0"/>
              <w:autoSpaceDN w:val="0"/>
              <w:adjustRightInd w:val="0"/>
              <w:spacing w:line="250" w:lineRule="exact"/>
              <w:ind w:left="102"/>
              <w:rPr>
                <w:color w:val="auto"/>
              </w:rPr>
            </w:pPr>
            <w:r w:rsidRPr="008B0E66">
              <w:rPr>
                <w:color w:val="auto"/>
              </w:rPr>
              <w:t>Manager:</w:t>
            </w:r>
          </w:p>
        </w:tc>
        <w:tc>
          <w:tcPr>
            <w:tcW w:w="4147" w:type="dxa"/>
            <w:tcBorders>
              <w:top w:val="single" w:sz="4" w:space="0" w:color="000000"/>
              <w:left w:val="single" w:sz="4" w:space="0" w:color="000000"/>
              <w:bottom w:val="single" w:sz="4" w:space="0" w:color="000000"/>
              <w:right w:val="single" w:sz="4" w:space="0" w:color="000000"/>
            </w:tcBorders>
          </w:tcPr>
          <w:p w14:paraId="56AC76DA" w14:textId="77777777" w:rsidR="00615189" w:rsidRPr="008B0E66" w:rsidRDefault="00615189" w:rsidP="000A475F">
            <w:pPr>
              <w:widowControl w:val="0"/>
              <w:autoSpaceDE w:val="0"/>
              <w:autoSpaceDN w:val="0"/>
              <w:adjustRightInd w:val="0"/>
              <w:spacing w:line="250" w:lineRule="exact"/>
              <w:ind w:left="102"/>
              <w:rPr>
                <w:color w:val="auto"/>
              </w:rPr>
            </w:pPr>
            <w:r w:rsidRPr="008B0E66">
              <w:rPr>
                <w:color w:val="auto"/>
              </w:rPr>
              <w:t>Organisation</w:t>
            </w:r>
            <w:r w:rsidRPr="008B0E66">
              <w:rPr>
                <w:color w:val="auto"/>
                <w:spacing w:val="-15"/>
              </w:rPr>
              <w:t xml:space="preserve"> </w:t>
            </w:r>
            <w:r w:rsidRPr="008B0E66">
              <w:rPr>
                <w:color w:val="auto"/>
              </w:rPr>
              <w:t>start</w:t>
            </w:r>
            <w:r w:rsidRPr="008B0E66">
              <w:rPr>
                <w:color w:val="auto"/>
                <w:spacing w:val="-4"/>
              </w:rPr>
              <w:t xml:space="preserve"> </w:t>
            </w:r>
            <w:r w:rsidRPr="008B0E66">
              <w:rPr>
                <w:color w:val="auto"/>
              </w:rPr>
              <w:t>date:</w:t>
            </w:r>
          </w:p>
        </w:tc>
      </w:tr>
    </w:tbl>
    <w:p w14:paraId="279F9926" w14:textId="3A3FD067" w:rsidR="00615189" w:rsidRPr="008B0E66" w:rsidRDefault="00615189" w:rsidP="00615189">
      <w:pPr>
        <w:widowControl w:val="0"/>
        <w:autoSpaceDE w:val="0"/>
        <w:autoSpaceDN w:val="0"/>
        <w:adjustRightInd w:val="0"/>
        <w:spacing w:before="13" w:line="200" w:lineRule="exact"/>
        <w:rPr>
          <w:color w:val="auto"/>
        </w:rPr>
      </w:pPr>
    </w:p>
    <w:p w14:paraId="30C31482" w14:textId="77777777" w:rsidR="00615189" w:rsidRPr="008B0E66" w:rsidRDefault="00615189" w:rsidP="00615189">
      <w:pPr>
        <w:pStyle w:val="ListParagraph"/>
        <w:widowControl w:val="0"/>
        <w:numPr>
          <w:ilvl w:val="0"/>
          <w:numId w:val="47"/>
        </w:numPr>
        <w:autoSpaceDE w:val="0"/>
        <w:autoSpaceDN w:val="0"/>
        <w:adjustRightInd w:val="0"/>
        <w:spacing w:before="36" w:line="252" w:lineRule="exact"/>
        <w:ind w:right="1420"/>
        <w:contextualSpacing w:val="0"/>
        <w:rPr>
          <w:color w:val="auto"/>
        </w:rPr>
      </w:pPr>
      <w:r w:rsidRPr="008B0E66">
        <w:rPr>
          <w:color w:val="auto"/>
        </w:rPr>
        <w:t>I</w:t>
      </w:r>
      <w:r w:rsidRPr="008B0E66">
        <w:rPr>
          <w:color w:val="auto"/>
          <w:spacing w:val="-6"/>
        </w:rPr>
        <w:t xml:space="preserve"> </w:t>
      </w:r>
      <w:r w:rsidRPr="008B0E66">
        <w:rPr>
          <w:color w:val="auto"/>
        </w:rPr>
        <w:t>wish</w:t>
      </w:r>
      <w:r w:rsidRPr="008B0E66">
        <w:rPr>
          <w:color w:val="auto"/>
          <w:spacing w:val="-4"/>
        </w:rPr>
        <w:t xml:space="preserve"> </w:t>
      </w:r>
      <w:r w:rsidRPr="008B0E66">
        <w:rPr>
          <w:color w:val="auto"/>
        </w:rPr>
        <w:t>to</w:t>
      </w:r>
      <w:r w:rsidRPr="008B0E66">
        <w:rPr>
          <w:color w:val="auto"/>
          <w:spacing w:val="-2"/>
        </w:rPr>
        <w:t xml:space="preserve"> </w:t>
      </w:r>
      <w:r w:rsidRPr="008B0E66">
        <w:rPr>
          <w:color w:val="auto"/>
        </w:rPr>
        <w:t>a</w:t>
      </w:r>
      <w:r w:rsidRPr="008B0E66">
        <w:rPr>
          <w:color w:val="auto"/>
          <w:spacing w:val="-1"/>
        </w:rPr>
        <w:t>p</w:t>
      </w:r>
      <w:r w:rsidRPr="008B0E66">
        <w:rPr>
          <w:color w:val="auto"/>
        </w:rPr>
        <w:t>ply</w:t>
      </w:r>
      <w:r w:rsidRPr="008B0E66">
        <w:rPr>
          <w:color w:val="auto"/>
          <w:spacing w:val="-1"/>
        </w:rPr>
        <w:t xml:space="preserve"> </w:t>
      </w:r>
      <w:r w:rsidRPr="008B0E66">
        <w:rPr>
          <w:color w:val="auto"/>
        </w:rPr>
        <w:t>to</w:t>
      </w:r>
      <w:r w:rsidRPr="008B0E66">
        <w:rPr>
          <w:color w:val="auto"/>
          <w:spacing w:val="-2"/>
        </w:rPr>
        <w:t xml:space="preserve"> </w:t>
      </w:r>
      <w:r w:rsidRPr="008B0E66">
        <w:rPr>
          <w:color w:val="auto"/>
        </w:rPr>
        <w:t>work</w:t>
      </w:r>
      <w:r w:rsidRPr="008B0E66">
        <w:rPr>
          <w:color w:val="auto"/>
          <w:spacing w:val="-4"/>
        </w:rPr>
        <w:t xml:space="preserve"> </w:t>
      </w:r>
      <w:r w:rsidRPr="008B0E66">
        <w:rPr>
          <w:color w:val="auto"/>
        </w:rPr>
        <w:t>a</w:t>
      </w:r>
      <w:r w:rsidRPr="008B0E66">
        <w:rPr>
          <w:color w:val="auto"/>
          <w:spacing w:val="-1"/>
        </w:rPr>
        <w:t xml:space="preserve"> </w:t>
      </w:r>
      <w:r w:rsidRPr="008B0E66">
        <w:rPr>
          <w:color w:val="auto"/>
        </w:rPr>
        <w:t>flexible</w:t>
      </w:r>
      <w:r w:rsidRPr="008B0E66">
        <w:rPr>
          <w:color w:val="auto"/>
          <w:spacing w:val="-6"/>
        </w:rPr>
        <w:t xml:space="preserve"> </w:t>
      </w:r>
      <w:r w:rsidRPr="008B0E66">
        <w:rPr>
          <w:color w:val="auto"/>
        </w:rPr>
        <w:t>working</w:t>
      </w:r>
      <w:r w:rsidRPr="008B0E66">
        <w:rPr>
          <w:color w:val="auto"/>
          <w:spacing w:val="-7"/>
        </w:rPr>
        <w:t xml:space="preserve"> </w:t>
      </w:r>
      <w:r w:rsidRPr="008B0E66">
        <w:rPr>
          <w:color w:val="auto"/>
        </w:rPr>
        <w:t>pattern</w:t>
      </w:r>
      <w:r w:rsidRPr="008B0E66">
        <w:rPr>
          <w:color w:val="auto"/>
          <w:spacing w:val="-6"/>
        </w:rPr>
        <w:t xml:space="preserve"> </w:t>
      </w:r>
      <w:r w:rsidRPr="008B0E66">
        <w:rPr>
          <w:color w:val="auto"/>
        </w:rPr>
        <w:t>that</w:t>
      </w:r>
      <w:r w:rsidRPr="008B0E66">
        <w:rPr>
          <w:color w:val="auto"/>
          <w:spacing w:val="-3"/>
        </w:rPr>
        <w:t xml:space="preserve"> </w:t>
      </w:r>
      <w:r w:rsidRPr="008B0E66">
        <w:rPr>
          <w:color w:val="auto"/>
        </w:rPr>
        <w:t>is</w:t>
      </w:r>
      <w:r w:rsidRPr="008B0E66">
        <w:rPr>
          <w:color w:val="auto"/>
          <w:spacing w:val="-1"/>
        </w:rPr>
        <w:t xml:space="preserve"> </w:t>
      </w:r>
      <w:r w:rsidRPr="008B0E66">
        <w:rPr>
          <w:color w:val="auto"/>
        </w:rPr>
        <w:t>dif</w:t>
      </w:r>
      <w:r w:rsidRPr="008B0E66">
        <w:rPr>
          <w:color w:val="auto"/>
          <w:spacing w:val="-1"/>
        </w:rPr>
        <w:t>f</w:t>
      </w:r>
      <w:r w:rsidRPr="008B0E66">
        <w:rPr>
          <w:color w:val="auto"/>
        </w:rPr>
        <w:t>erent</w:t>
      </w:r>
      <w:r w:rsidRPr="008B0E66">
        <w:rPr>
          <w:color w:val="auto"/>
          <w:spacing w:val="-2"/>
        </w:rPr>
        <w:t xml:space="preserve"> </w:t>
      </w:r>
      <w:r w:rsidRPr="008B0E66">
        <w:rPr>
          <w:color w:val="auto"/>
        </w:rPr>
        <w:t>from</w:t>
      </w:r>
      <w:r w:rsidRPr="008B0E66">
        <w:rPr>
          <w:color w:val="auto"/>
          <w:spacing w:val="-4"/>
        </w:rPr>
        <w:t xml:space="preserve"> </w:t>
      </w:r>
      <w:r w:rsidRPr="008B0E66">
        <w:rPr>
          <w:color w:val="auto"/>
        </w:rPr>
        <w:t>my</w:t>
      </w:r>
      <w:r w:rsidRPr="008B0E66">
        <w:rPr>
          <w:color w:val="auto"/>
          <w:spacing w:val="-1"/>
        </w:rPr>
        <w:t xml:space="preserve"> </w:t>
      </w:r>
      <w:r w:rsidRPr="008B0E66">
        <w:rPr>
          <w:color w:val="auto"/>
        </w:rPr>
        <w:t>current</w:t>
      </w:r>
      <w:r w:rsidRPr="008B0E66">
        <w:rPr>
          <w:color w:val="auto"/>
          <w:spacing w:val="-6"/>
        </w:rPr>
        <w:t xml:space="preserve"> </w:t>
      </w:r>
      <w:r w:rsidRPr="008B0E66">
        <w:rPr>
          <w:color w:val="auto"/>
        </w:rPr>
        <w:t>working</w:t>
      </w:r>
      <w:r w:rsidRPr="008B0E66">
        <w:rPr>
          <w:color w:val="auto"/>
          <w:spacing w:val="-7"/>
        </w:rPr>
        <w:t xml:space="preserve"> </w:t>
      </w:r>
      <w:r w:rsidRPr="008B0E66">
        <w:rPr>
          <w:color w:val="auto"/>
        </w:rPr>
        <w:t>pattern.</w:t>
      </w:r>
    </w:p>
    <w:p w14:paraId="46F68090" w14:textId="77777777" w:rsidR="00615189" w:rsidRPr="008B0E66" w:rsidRDefault="00615189" w:rsidP="00615189">
      <w:pPr>
        <w:pStyle w:val="ListParagraph"/>
        <w:widowControl w:val="0"/>
        <w:numPr>
          <w:ilvl w:val="0"/>
          <w:numId w:val="47"/>
        </w:numPr>
        <w:autoSpaceDE w:val="0"/>
        <w:autoSpaceDN w:val="0"/>
        <w:adjustRightInd w:val="0"/>
        <w:spacing w:before="36" w:line="252" w:lineRule="exact"/>
        <w:ind w:right="1420"/>
        <w:contextualSpacing w:val="0"/>
        <w:rPr>
          <w:color w:val="auto"/>
        </w:rPr>
      </w:pPr>
      <w:r w:rsidRPr="008B0E66">
        <w:rPr>
          <w:color w:val="auto"/>
        </w:rPr>
        <w:t>I understand this application is my statutory right to apply for flexible working</w:t>
      </w:r>
    </w:p>
    <w:p w14:paraId="79AEFD22" w14:textId="6A409040" w:rsidR="00615189" w:rsidRPr="006C6014" w:rsidRDefault="00615189" w:rsidP="006C6014">
      <w:pPr>
        <w:widowControl w:val="0"/>
        <w:autoSpaceDE w:val="0"/>
        <w:autoSpaceDN w:val="0"/>
        <w:adjustRightInd w:val="0"/>
        <w:spacing w:before="36" w:line="252" w:lineRule="exact"/>
        <w:ind w:left="360" w:right="1420"/>
        <w:rPr>
          <w:color w:val="auto"/>
        </w:rPr>
      </w:pPr>
    </w:p>
    <w:p w14:paraId="493205F9" w14:textId="77777777" w:rsidR="00615189" w:rsidRPr="008B0E66" w:rsidRDefault="00615189" w:rsidP="00615189">
      <w:pPr>
        <w:widowControl w:val="0"/>
        <w:autoSpaceDE w:val="0"/>
        <w:autoSpaceDN w:val="0"/>
        <w:adjustRightInd w:val="0"/>
        <w:spacing w:before="19" w:line="240" w:lineRule="exact"/>
        <w:rPr>
          <w:color w:val="auto"/>
        </w:rPr>
      </w:pPr>
      <w:bookmarkStart w:id="28" w:name="_Hlk86228300"/>
    </w:p>
    <w:tbl>
      <w:tblPr>
        <w:tblW w:w="0" w:type="auto"/>
        <w:tblInd w:w="105" w:type="dxa"/>
        <w:tblLayout w:type="fixed"/>
        <w:tblCellMar>
          <w:left w:w="0" w:type="dxa"/>
          <w:right w:w="0" w:type="dxa"/>
        </w:tblCellMar>
        <w:tblLook w:val="0000" w:firstRow="0" w:lastRow="0" w:firstColumn="0" w:lastColumn="0" w:noHBand="0" w:noVBand="0"/>
      </w:tblPr>
      <w:tblGrid>
        <w:gridCol w:w="9398"/>
      </w:tblGrid>
      <w:tr w:rsidR="008B0E66" w:rsidRPr="008B0E66" w14:paraId="126FC2A9" w14:textId="77777777" w:rsidTr="000A475F">
        <w:trPr>
          <w:trHeight w:hRule="exact" w:val="1002"/>
        </w:trPr>
        <w:tc>
          <w:tcPr>
            <w:tcW w:w="9398" w:type="dxa"/>
            <w:tcBorders>
              <w:top w:val="single" w:sz="4" w:space="0" w:color="000000"/>
              <w:left w:val="single" w:sz="4" w:space="0" w:color="000000"/>
              <w:bottom w:val="single" w:sz="4" w:space="0" w:color="000000"/>
              <w:right w:val="single" w:sz="4" w:space="0" w:color="000000"/>
            </w:tcBorders>
          </w:tcPr>
          <w:p w14:paraId="1F1C0EC8" w14:textId="77777777" w:rsidR="00615189" w:rsidRPr="008B0E66" w:rsidRDefault="00615189" w:rsidP="00615189">
            <w:pPr>
              <w:widowControl w:val="0"/>
              <w:numPr>
                <w:ilvl w:val="0"/>
                <w:numId w:val="46"/>
              </w:numPr>
              <w:autoSpaceDE w:val="0"/>
              <w:autoSpaceDN w:val="0"/>
              <w:adjustRightInd w:val="0"/>
              <w:spacing w:line="250" w:lineRule="exact"/>
              <w:rPr>
                <w:color w:val="auto"/>
              </w:rPr>
            </w:pPr>
            <w:r w:rsidRPr="008B0E66">
              <w:rPr>
                <w:color w:val="auto"/>
              </w:rPr>
              <w:t>Reason for request</w:t>
            </w:r>
          </w:p>
        </w:tc>
      </w:tr>
      <w:tr w:rsidR="008B0E66" w:rsidRPr="008B0E66" w14:paraId="114B7AD4" w14:textId="77777777" w:rsidTr="000A475F">
        <w:trPr>
          <w:trHeight w:hRule="exact" w:val="1002"/>
        </w:trPr>
        <w:tc>
          <w:tcPr>
            <w:tcW w:w="9398" w:type="dxa"/>
            <w:tcBorders>
              <w:top w:val="single" w:sz="4" w:space="0" w:color="000000"/>
              <w:left w:val="single" w:sz="4" w:space="0" w:color="000000"/>
              <w:bottom w:val="single" w:sz="4" w:space="0" w:color="000000"/>
              <w:right w:val="single" w:sz="4" w:space="0" w:color="000000"/>
            </w:tcBorders>
          </w:tcPr>
          <w:p w14:paraId="648B831E" w14:textId="77777777" w:rsidR="00615189" w:rsidRPr="008B0E66" w:rsidRDefault="00615189" w:rsidP="00615189">
            <w:pPr>
              <w:widowControl w:val="0"/>
              <w:numPr>
                <w:ilvl w:val="0"/>
                <w:numId w:val="46"/>
              </w:numPr>
              <w:autoSpaceDE w:val="0"/>
              <w:autoSpaceDN w:val="0"/>
              <w:adjustRightInd w:val="0"/>
              <w:spacing w:line="250" w:lineRule="exact"/>
              <w:rPr>
                <w:color w:val="auto"/>
              </w:rPr>
            </w:pPr>
            <w:r w:rsidRPr="008B0E66">
              <w:rPr>
                <w:color w:val="auto"/>
              </w:rPr>
              <w:t>My</w:t>
            </w:r>
            <w:r w:rsidRPr="008B0E66">
              <w:rPr>
                <w:color w:val="auto"/>
                <w:spacing w:val="-3"/>
              </w:rPr>
              <w:t xml:space="preserve"> </w:t>
            </w:r>
            <w:r w:rsidRPr="008B0E66">
              <w:rPr>
                <w:color w:val="auto"/>
              </w:rPr>
              <w:t>curr</w:t>
            </w:r>
            <w:r w:rsidRPr="008B0E66">
              <w:rPr>
                <w:color w:val="auto"/>
                <w:spacing w:val="2"/>
              </w:rPr>
              <w:t>e</w:t>
            </w:r>
            <w:r w:rsidRPr="008B0E66">
              <w:rPr>
                <w:color w:val="auto"/>
              </w:rPr>
              <w:t>nt</w:t>
            </w:r>
            <w:r w:rsidRPr="008B0E66">
              <w:rPr>
                <w:color w:val="auto"/>
                <w:spacing w:val="-3"/>
              </w:rPr>
              <w:t xml:space="preserve"> </w:t>
            </w:r>
            <w:r w:rsidRPr="008B0E66">
              <w:rPr>
                <w:color w:val="auto"/>
              </w:rPr>
              <w:t>working</w:t>
            </w:r>
            <w:r w:rsidRPr="008B0E66">
              <w:rPr>
                <w:color w:val="auto"/>
                <w:spacing w:val="-7"/>
              </w:rPr>
              <w:t xml:space="preserve"> </w:t>
            </w:r>
            <w:r w:rsidRPr="008B0E66">
              <w:rPr>
                <w:color w:val="auto"/>
                <w:spacing w:val="-1"/>
              </w:rPr>
              <w:t>p</w:t>
            </w:r>
            <w:r w:rsidRPr="008B0E66">
              <w:rPr>
                <w:color w:val="auto"/>
              </w:rPr>
              <w:t>attern</w:t>
            </w:r>
            <w:r w:rsidRPr="008B0E66">
              <w:rPr>
                <w:color w:val="auto"/>
                <w:spacing w:val="-1"/>
              </w:rPr>
              <w:t xml:space="preserve"> </w:t>
            </w:r>
            <w:r w:rsidRPr="008B0E66">
              <w:rPr>
                <w:color w:val="auto"/>
              </w:rPr>
              <w:t>is:</w:t>
            </w:r>
          </w:p>
          <w:p w14:paraId="5731F8CD" w14:textId="77777777" w:rsidR="00615189" w:rsidRPr="008B0E66" w:rsidRDefault="00615189" w:rsidP="000A475F">
            <w:pPr>
              <w:widowControl w:val="0"/>
              <w:autoSpaceDE w:val="0"/>
              <w:autoSpaceDN w:val="0"/>
              <w:adjustRightInd w:val="0"/>
              <w:spacing w:line="250" w:lineRule="exact"/>
              <w:ind w:left="462"/>
              <w:rPr>
                <w:color w:val="auto"/>
              </w:rPr>
            </w:pPr>
          </w:p>
          <w:p w14:paraId="3322C7AF" w14:textId="77777777" w:rsidR="00615189" w:rsidRPr="008B0E66" w:rsidRDefault="00615189" w:rsidP="000A475F">
            <w:pPr>
              <w:widowControl w:val="0"/>
              <w:autoSpaceDE w:val="0"/>
              <w:autoSpaceDN w:val="0"/>
              <w:adjustRightInd w:val="0"/>
              <w:spacing w:line="250" w:lineRule="exact"/>
              <w:ind w:left="462"/>
              <w:rPr>
                <w:color w:val="auto"/>
              </w:rPr>
            </w:pPr>
          </w:p>
          <w:p w14:paraId="58535E0A" w14:textId="77777777" w:rsidR="00615189" w:rsidRPr="008B0E66" w:rsidRDefault="00615189" w:rsidP="000A475F">
            <w:pPr>
              <w:widowControl w:val="0"/>
              <w:autoSpaceDE w:val="0"/>
              <w:autoSpaceDN w:val="0"/>
              <w:adjustRightInd w:val="0"/>
              <w:spacing w:line="250" w:lineRule="exact"/>
              <w:jc w:val="right"/>
              <w:rPr>
                <w:color w:val="auto"/>
              </w:rPr>
            </w:pPr>
            <w:r w:rsidRPr="008B0E66">
              <w:rPr>
                <w:color w:val="auto"/>
              </w:rPr>
              <w:t xml:space="preserve">Please </w:t>
            </w:r>
            <w:r w:rsidRPr="008B0E66">
              <w:rPr>
                <w:color w:val="auto"/>
                <w:spacing w:val="-1"/>
              </w:rPr>
              <w:t>p</w:t>
            </w:r>
            <w:r w:rsidRPr="008B0E66">
              <w:rPr>
                <w:color w:val="auto"/>
              </w:rPr>
              <w:t>rovi</w:t>
            </w:r>
            <w:r w:rsidRPr="008B0E66">
              <w:rPr>
                <w:color w:val="auto"/>
                <w:spacing w:val="-1"/>
              </w:rPr>
              <w:t>d</w:t>
            </w:r>
            <w:r w:rsidRPr="008B0E66">
              <w:rPr>
                <w:color w:val="auto"/>
              </w:rPr>
              <w:t xml:space="preserve">e details of </w:t>
            </w:r>
            <w:r w:rsidRPr="008B0E66">
              <w:rPr>
                <w:color w:val="auto"/>
                <w:spacing w:val="-1"/>
              </w:rPr>
              <w:t>d</w:t>
            </w:r>
            <w:r w:rsidRPr="008B0E66">
              <w:rPr>
                <w:color w:val="auto"/>
              </w:rPr>
              <w:t>ays/ho</w:t>
            </w:r>
            <w:r w:rsidRPr="008B0E66">
              <w:rPr>
                <w:color w:val="auto"/>
                <w:spacing w:val="-1"/>
              </w:rPr>
              <w:t>u</w:t>
            </w:r>
            <w:r w:rsidRPr="008B0E66">
              <w:rPr>
                <w:color w:val="auto"/>
              </w:rPr>
              <w:t>rs/ti</w:t>
            </w:r>
            <w:r w:rsidRPr="008B0E66">
              <w:rPr>
                <w:color w:val="auto"/>
                <w:spacing w:val="-1"/>
              </w:rPr>
              <w:t>m</w:t>
            </w:r>
            <w:r w:rsidRPr="008B0E66">
              <w:rPr>
                <w:color w:val="auto"/>
              </w:rPr>
              <w:t>es to be worked</w:t>
            </w:r>
          </w:p>
        </w:tc>
      </w:tr>
      <w:tr w:rsidR="008B0E66" w:rsidRPr="008B0E66" w14:paraId="4A62E549" w14:textId="77777777" w:rsidTr="000A475F">
        <w:trPr>
          <w:trHeight w:hRule="exact" w:val="1000"/>
        </w:trPr>
        <w:tc>
          <w:tcPr>
            <w:tcW w:w="9398" w:type="dxa"/>
            <w:tcBorders>
              <w:top w:val="single" w:sz="4" w:space="0" w:color="000000"/>
              <w:left w:val="single" w:sz="4" w:space="0" w:color="000000"/>
              <w:bottom w:val="single" w:sz="4" w:space="0" w:color="000000"/>
              <w:right w:val="single" w:sz="4" w:space="0" w:color="000000"/>
            </w:tcBorders>
          </w:tcPr>
          <w:p w14:paraId="17B3DEA6" w14:textId="77777777" w:rsidR="00615189" w:rsidRPr="008B0E66" w:rsidRDefault="00615189" w:rsidP="00615189">
            <w:pPr>
              <w:widowControl w:val="0"/>
              <w:numPr>
                <w:ilvl w:val="0"/>
                <w:numId w:val="46"/>
              </w:numPr>
              <w:autoSpaceDE w:val="0"/>
              <w:autoSpaceDN w:val="0"/>
              <w:adjustRightInd w:val="0"/>
              <w:spacing w:line="250" w:lineRule="exact"/>
              <w:rPr>
                <w:color w:val="auto"/>
              </w:rPr>
            </w:pPr>
            <w:r w:rsidRPr="008B0E66">
              <w:rPr>
                <w:color w:val="auto"/>
              </w:rPr>
              <w:t>The</w:t>
            </w:r>
            <w:r w:rsidRPr="008B0E66">
              <w:rPr>
                <w:color w:val="auto"/>
                <w:spacing w:val="-3"/>
              </w:rPr>
              <w:t xml:space="preserve"> </w:t>
            </w:r>
            <w:r w:rsidRPr="008B0E66">
              <w:rPr>
                <w:color w:val="auto"/>
              </w:rPr>
              <w:t>pat</w:t>
            </w:r>
            <w:r w:rsidRPr="008B0E66">
              <w:rPr>
                <w:color w:val="auto"/>
                <w:spacing w:val="-1"/>
              </w:rPr>
              <w:t>t</w:t>
            </w:r>
            <w:r w:rsidRPr="008B0E66">
              <w:rPr>
                <w:color w:val="auto"/>
              </w:rPr>
              <w:t>ern</w:t>
            </w:r>
            <w:r w:rsidRPr="008B0E66">
              <w:rPr>
                <w:color w:val="auto"/>
                <w:spacing w:val="-3"/>
              </w:rPr>
              <w:t xml:space="preserve"> </w:t>
            </w:r>
            <w:r w:rsidRPr="008B0E66">
              <w:rPr>
                <w:color w:val="auto"/>
              </w:rPr>
              <w:t>I would</w:t>
            </w:r>
            <w:r w:rsidRPr="008B0E66">
              <w:rPr>
                <w:color w:val="auto"/>
                <w:spacing w:val="-5"/>
              </w:rPr>
              <w:t xml:space="preserve"> </w:t>
            </w:r>
            <w:r w:rsidRPr="008B0E66">
              <w:rPr>
                <w:color w:val="auto"/>
              </w:rPr>
              <w:t>like</w:t>
            </w:r>
            <w:r w:rsidRPr="008B0E66">
              <w:rPr>
                <w:color w:val="auto"/>
                <w:spacing w:val="-3"/>
              </w:rPr>
              <w:t xml:space="preserve"> </w:t>
            </w:r>
            <w:r w:rsidRPr="008B0E66">
              <w:rPr>
                <w:color w:val="auto"/>
              </w:rPr>
              <w:t>to</w:t>
            </w:r>
            <w:r w:rsidRPr="008B0E66">
              <w:rPr>
                <w:color w:val="auto"/>
                <w:spacing w:val="-2"/>
              </w:rPr>
              <w:t xml:space="preserve"> </w:t>
            </w:r>
            <w:r w:rsidRPr="008B0E66">
              <w:rPr>
                <w:color w:val="auto"/>
              </w:rPr>
              <w:t>work</w:t>
            </w:r>
            <w:r w:rsidRPr="008B0E66">
              <w:rPr>
                <w:color w:val="auto"/>
                <w:spacing w:val="-4"/>
              </w:rPr>
              <w:t xml:space="preserve"> </w:t>
            </w:r>
            <w:r w:rsidRPr="008B0E66">
              <w:rPr>
                <w:color w:val="auto"/>
              </w:rPr>
              <w:t xml:space="preserve">is: </w:t>
            </w:r>
          </w:p>
          <w:p w14:paraId="6A7152A8" w14:textId="77777777" w:rsidR="00615189" w:rsidRPr="008B0E66" w:rsidRDefault="00615189" w:rsidP="000A475F">
            <w:pPr>
              <w:widowControl w:val="0"/>
              <w:autoSpaceDE w:val="0"/>
              <w:autoSpaceDN w:val="0"/>
              <w:adjustRightInd w:val="0"/>
              <w:spacing w:line="250" w:lineRule="exact"/>
              <w:ind w:left="102"/>
              <w:rPr>
                <w:color w:val="auto"/>
              </w:rPr>
            </w:pPr>
          </w:p>
          <w:p w14:paraId="187CD465" w14:textId="77777777" w:rsidR="00615189" w:rsidRPr="008B0E66" w:rsidRDefault="00615189" w:rsidP="000A475F">
            <w:pPr>
              <w:widowControl w:val="0"/>
              <w:autoSpaceDE w:val="0"/>
              <w:autoSpaceDN w:val="0"/>
              <w:adjustRightInd w:val="0"/>
              <w:spacing w:line="250" w:lineRule="exact"/>
              <w:ind w:left="102"/>
              <w:rPr>
                <w:color w:val="auto"/>
              </w:rPr>
            </w:pPr>
          </w:p>
          <w:p w14:paraId="07ECE69C" w14:textId="77777777" w:rsidR="00615189" w:rsidRPr="008B0E66" w:rsidRDefault="00615189" w:rsidP="000A475F">
            <w:pPr>
              <w:widowControl w:val="0"/>
              <w:autoSpaceDE w:val="0"/>
              <w:autoSpaceDN w:val="0"/>
              <w:adjustRightInd w:val="0"/>
              <w:spacing w:line="250" w:lineRule="exact"/>
              <w:ind w:left="102"/>
              <w:jc w:val="right"/>
              <w:rPr>
                <w:color w:val="auto"/>
              </w:rPr>
            </w:pPr>
            <w:r w:rsidRPr="008B0E66">
              <w:rPr>
                <w:color w:val="auto"/>
              </w:rPr>
              <w:t xml:space="preserve">Please </w:t>
            </w:r>
            <w:r w:rsidRPr="008B0E66">
              <w:rPr>
                <w:color w:val="auto"/>
                <w:spacing w:val="-1"/>
              </w:rPr>
              <w:t>p</w:t>
            </w:r>
            <w:r w:rsidRPr="008B0E66">
              <w:rPr>
                <w:color w:val="auto"/>
              </w:rPr>
              <w:t>rovi</w:t>
            </w:r>
            <w:r w:rsidRPr="008B0E66">
              <w:rPr>
                <w:color w:val="auto"/>
                <w:spacing w:val="-1"/>
              </w:rPr>
              <w:t>d</w:t>
            </w:r>
            <w:r w:rsidRPr="008B0E66">
              <w:rPr>
                <w:color w:val="auto"/>
              </w:rPr>
              <w:t xml:space="preserve">e details of </w:t>
            </w:r>
            <w:r w:rsidRPr="008B0E66">
              <w:rPr>
                <w:color w:val="auto"/>
                <w:spacing w:val="-1"/>
              </w:rPr>
              <w:t>d</w:t>
            </w:r>
            <w:r w:rsidRPr="008B0E66">
              <w:rPr>
                <w:color w:val="auto"/>
              </w:rPr>
              <w:t>ays/ho</w:t>
            </w:r>
            <w:r w:rsidRPr="008B0E66">
              <w:rPr>
                <w:color w:val="auto"/>
                <w:spacing w:val="-1"/>
              </w:rPr>
              <w:t>u</w:t>
            </w:r>
            <w:r w:rsidRPr="008B0E66">
              <w:rPr>
                <w:color w:val="auto"/>
              </w:rPr>
              <w:t>rs/ti</w:t>
            </w:r>
            <w:r w:rsidRPr="008B0E66">
              <w:rPr>
                <w:color w:val="auto"/>
                <w:spacing w:val="-1"/>
              </w:rPr>
              <w:t>m</w:t>
            </w:r>
            <w:r w:rsidRPr="008B0E66">
              <w:rPr>
                <w:color w:val="auto"/>
              </w:rPr>
              <w:t>es to be worked</w:t>
            </w:r>
          </w:p>
          <w:p w14:paraId="26579FD4" w14:textId="77777777" w:rsidR="00615189" w:rsidRPr="008B0E66" w:rsidRDefault="00615189" w:rsidP="000A475F">
            <w:pPr>
              <w:widowControl w:val="0"/>
              <w:autoSpaceDE w:val="0"/>
              <w:autoSpaceDN w:val="0"/>
              <w:adjustRightInd w:val="0"/>
              <w:spacing w:before="6" w:line="100" w:lineRule="exact"/>
              <w:rPr>
                <w:color w:val="auto"/>
              </w:rPr>
            </w:pPr>
          </w:p>
          <w:p w14:paraId="0A9B417D" w14:textId="77777777" w:rsidR="00615189" w:rsidRPr="008B0E66" w:rsidRDefault="00615189" w:rsidP="000A475F">
            <w:pPr>
              <w:widowControl w:val="0"/>
              <w:autoSpaceDE w:val="0"/>
              <w:autoSpaceDN w:val="0"/>
              <w:adjustRightInd w:val="0"/>
              <w:spacing w:line="200" w:lineRule="exact"/>
              <w:rPr>
                <w:color w:val="auto"/>
              </w:rPr>
            </w:pPr>
          </w:p>
          <w:p w14:paraId="012C181A" w14:textId="77777777" w:rsidR="00615189" w:rsidRPr="008B0E66" w:rsidRDefault="00615189" w:rsidP="000A475F">
            <w:pPr>
              <w:widowControl w:val="0"/>
              <w:autoSpaceDE w:val="0"/>
              <w:autoSpaceDN w:val="0"/>
              <w:adjustRightInd w:val="0"/>
              <w:spacing w:line="200" w:lineRule="exact"/>
              <w:rPr>
                <w:color w:val="auto"/>
              </w:rPr>
            </w:pPr>
          </w:p>
          <w:p w14:paraId="13A5600F" w14:textId="77777777" w:rsidR="00615189" w:rsidRPr="008B0E66" w:rsidRDefault="00615189" w:rsidP="000A475F">
            <w:pPr>
              <w:widowControl w:val="0"/>
              <w:autoSpaceDE w:val="0"/>
              <w:autoSpaceDN w:val="0"/>
              <w:adjustRightInd w:val="0"/>
              <w:spacing w:line="240" w:lineRule="auto"/>
              <w:rPr>
                <w:color w:val="auto"/>
              </w:rPr>
            </w:pPr>
          </w:p>
        </w:tc>
      </w:tr>
      <w:tr w:rsidR="008B0E66" w:rsidRPr="008B0E66" w14:paraId="3E14B55B" w14:textId="77777777" w:rsidTr="000A475F">
        <w:trPr>
          <w:trHeight w:hRule="exact" w:val="769"/>
        </w:trPr>
        <w:tc>
          <w:tcPr>
            <w:tcW w:w="9398" w:type="dxa"/>
            <w:tcBorders>
              <w:top w:val="single" w:sz="4" w:space="0" w:color="000000"/>
              <w:left w:val="single" w:sz="4" w:space="0" w:color="000000"/>
              <w:bottom w:val="single" w:sz="4" w:space="0" w:color="000000"/>
              <w:right w:val="single" w:sz="4" w:space="0" w:color="000000"/>
            </w:tcBorders>
          </w:tcPr>
          <w:p w14:paraId="4F02EB96" w14:textId="77777777" w:rsidR="00615189" w:rsidRPr="008B0E66" w:rsidRDefault="00615189" w:rsidP="000A475F">
            <w:pPr>
              <w:widowControl w:val="0"/>
              <w:autoSpaceDE w:val="0"/>
              <w:autoSpaceDN w:val="0"/>
              <w:adjustRightInd w:val="0"/>
              <w:spacing w:line="250" w:lineRule="exact"/>
              <w:ind w:left="102"/>
              <w:rPr>
                <w:color w:val="auto"/>
              </w:rPr>
            </w:pPr>
            <w:r w:rsidRPr="008B0E66">
              <w:rPr>
                <w:color w:val="auto"/>
              </w:rPr>
              <w:t>4.</w:t>
            </w:r>
            <w:r w:rsidRPr="008B0E66">
              <w:rPr>
                <w:color w:val="auto"/>
                <w:spacing w:val="49"/>
              </w:rPr>
              <w:t xml:space="preserve"> </w:t>
            </w:r>
            <w:r w:rsidRPr="008B0E66">
              <w:rPr>
                <w:color w:val="auto"/>
              </w:rPr>
              <w:t>I would</w:t>
            </w:r>
            <w:r w:rsidRPr="008B0E66">
              <w:rPr>
                <w:color w:val="auto"/>
                <w:spacing w:val="-5"/>
              </w:rPr>
              <w:t xml:space="preserve"> </w:t>
            </w:r>
            <w:r w:rsidRPr="008B0E66">
              <w:rPr>
                <w:color w:val="auto"/>
              </w:rPr>
              <w:t>like</w:t>
            </w:r>
            <w:r w:rsidRPr="008B0E66">
              <w:rPr>
                <w:color w:val="auto"/>
                <w:spacing w:val="-3"/>
              </w:rPr>
              <w:t xml:space="preserve"> </w:t>
            </w:r>
            <w:r w:rsidRPr="008B0E66">
              <w:rPr>
                <w:color w:val="auto"/>
              </w:rPr>
              <w:t>this</w:t>
            </w:r>
            <w:r w:rsidRPr="008B0E66">
              <w:rPr>
                <w:color w:val="auto"/>
                <w:spacing w:val="-3"/>
              </w:rPr>
              <w:t xml:space="preserve"> </w:t>
            </w:r>
            <w:r w:rsidRPr="008B0E66">
              <w:rPr>
                <w:color w:val="auto"/>
              </w:rPr>
              <w:t>working</w:t>
            </w:r>
            <w:r w:rsidRPr="008B0E66">
              <w:rPr>
                <w:color w:val="auto"/>
                <w:spacing w:val="-7"/>
              </w:rPr>
              <w:t xml:space="preserve"> </w:t>
            </w:r>
            <w:r w:rsidRPr="008B0E66">
              <w:rPr>
                <w:color w:val="auto"/>
              </w:rPr>
              <w:t>pattern</w:t>
            </w:r>
            <w:r w:rsidRPr="008B0E66">
              <w:rPr>
                <w:color w:val="auto"/>
                <w:spacing w:val="-6"/>
              </w:rPr>
              <w:t xml:space="preserve"> </w:t>
            </w:r>
            <w:r w:rsidRPr="008B0E66">
              <w:rPr>
                <w:color w:val="auto"/>
                <w:spacing w:val="-1"/>
              </w:rPr>
              <w:t>t</w:t>
            </w:r>
            <w:r w:rsidRPr="008B0E66">
              <w:rPr>
                <w:color w:val="auto"/>
              </w:rPr>
              <w:t>o</w:t>
            </w:r>
            <w:r w:rsidRPr="008B0E66">
              <w:rPr>
                <w:color w:val="auto"/>
                <w:spacing w:val="-1"/>
              </w:rPr>
              <w:t xml:space="preserve"> </w:t>
            </w:r>
            <w:r w:rsidRPr="008B0E66">
              <w:rPr>
                <w:color w:val="auto"/>
              </w:rPr>
              <w:t>commen</w:t>
            </w:r>
            <w:r w:rsidRPr="008B0E66">
              <w:rPr>
                <w:color w:val="auto"/>
                <w:spacing w:val="2"/>
              </w:rPr>
              <w:t>c</w:t>
            </w:r>
            <w:r w:rsidRPr="008B0E66">
              <w:rPr>
                <w:color w:val="auto"/>
              </w:rPr>
              <w:t>e</w:t>
            </w:r>
            <w:r w:rsidRPr="008B0E66">
              <w:rPr>
                <w:color w:val="auto"/>
                <w:spacing w:val="-8"/>
              </w:rPr>
              <w:t xml:space="preserve"> </w:t>
            </w:r>
            <w:r w:rsidRPr="008B0E66">
              <w:rPr>
                <w:color w:val="auto"/>
              </w:rPr>
              <w:t>from:</w:t>
            </w:r>
          </w:p>
        </w:tc>
      </w:tr>
      <w:tr w:rsidR="008B0E66" w:rsidRPr="008B0E66" w14:paraId="735346A8" w14:textId="77777777" w:rsidTr="000A475F">
        <w:trPr>
          <w:trHeight w:hRule="exact" w:val="851"/>
        </w:trPr>
        <w:tc>
          <w:tcPr>
            <w:tcW w:w="9398" w:type="dxa"/>
            <w:tcBorders>
              <w:top w:val="single" w:sz="4" w:space="0" w:color="000000"/>
              <w:left w:val="single" w:sz="4" w:space="0" w:color="000000"/>
              <w:bottom w:val="single" w:sz="4" w:space="0" w:color="000000"/>
              <w:right w:val="single" w:sz="4" w:space="0" w:color="000000"/>
            </w:tcBorders>
          </w:tcPr>
          <w:p w14:paraId="3B7E320F" w14:textId="77777777" w:rsidR="00615189" w:rsidRPr="008B0E66" w:rsidRDefault="00615189" w:rsidP="000A475F">
            <w:pPr>
              <w:widowControl w:val="0"/>
              <w:autoSpaceDE w:val="0"/>
              <w:autoSpaceDN w:val="0"/>
              <w:adjustRightInd w:val="0"/>
              <w:spacing w:line="250" w:lineRule="exact"/>
              <w:ind w:left="102"/>
              <w:rPr>
                <w:b/>
                <w:i/>
                <w:color w:val="auto"/>
              </w:rPr>
            </w:pPr>
            <w:r w:rsidRPr="008B0E66">
              <w:rPr>
                <w:color w:val="auto"/>
              </w:rPr>
              <w:t>5.</w:t>
            </w:r>
            <w:r w:rsidRPr="008B0E66">
              <w:rPr>
                <w:color w:val="auto"/>
                <w:spacing w:val="49"/>
              </w:rPr>
              <w:t xml:space="preserve"> </w:t>
            </w:r>
            <w:r w:rsidRPr="008B0E66">
              <w:rPr>
                <w:color w:val="auto"/>
              </w:rPr>
              <w:t>I think</w:t>
            </w:r>
            <w:r w:rsidRPr="008B0E66">
              <w:rPr>
                <w:color w:val="auto"/>
                <w:spacing w:val="-4"/>
              </w:rPr>
              <w:t xml:space="preserve"> </w:t>
            </w:r>
            <w:r w:rsidRPr="008B0E66">
              <w:rPr>
                <w:color w:val="auto"/>
              </w:rPr>
              <w:t>t</w:t>
            </w:r>
            <w:r w:rsidRPr="008B0E66">
              <w:rPr>
                <w:color w:val="auto"/>
                <w:spacing w:val="-1"/>
              </w:rPr>
              <w:t>hi</w:t>
            </w:r>
            <w:r w:rsidRPr="008B0E66">
              <w:rPr>
                <w:color w:val="auto"/>
              </w:rPr>
              <w:t>s change</w:t>
            </w:r>
            <w:r w:rsidRPr="008B0E66">
              <w:rPr>
                <w:color w:val="auto"/>
                <w:spacing w:val="-7"/>
              </w:rPr>
              <w:t xml:space="preserve"> </w:t>
            </w:r>
            <w:r w:rsidRPr="008B0E66">
              <w:rPr>
                <w:color w:val="auto"/>
              </w:rPr>
              <w:t>in</w:t>
            </w:r>
            <w:r w:rsidRPr="008B0E66">
              <w:rPr>
                <w:color w:val="auto"/>
                <w:spacing w:val="-3"/>
              </w:rPr>
              <w:t xml:space="preserve"> </w:t>
            </w:r>
            <w:r w:rsidRPr="008B0E66">
              <w:rPr>
                <w:color w:val="auto"/>
              </w:rPr>
              <w:t>my</w:t>
            </w:r>
            <w:r w:rsidRPr="008B0E66">
              <w:rPr>
                <w:color w:val="auto"/>
                <w:spacing w:val="-1"/>
              </w:rPr>
              <w:t xml:space="preserve"> </w:t>
            </w:r>
            <w:r w:rsidRPr="008B0E66">
              <w:rPr>
                <w:color w:val="auto"/>
              </w:rPr>
              <w:t>working</w:t>
            </w:r>
            <w:r w:rsidRPr="008B0E66">
              <w:rPr>
                <w:color w:val="auto"/>
                <w:spacing w:val="-7"/>
              </w:rPr>
              <w:t xml:space="preserve"> </w:t>
            </w:r>
            <w:r w:rsidRPr="008B0E66">
              <w:rPr>
                <w:color w:val="auto"/>
              </w:rPr>
              <w:t>pattern</w:t>
            </w:r>
            <w:r w:rsidRPr="008B0E66">
              <w:rPr>
                <w:color w:val="auto"/>
                <w:spacing w:val="-6"/>
              </w:rPr>
              <w:t xml:space="preserve"> </w:t>
            </w:r>
            <w:r w:rsidRPr="008B0E66">
              <w:rPr>
                <w:color w:val="auto"/>
              </w:rPr>
              <w:t>will</w:t>
            </w:r>
            <w:r w:rsidRPr="008B0E66">
              <w:rPr>
                <w:color w:val="auto"/>
                <w:spacing w:val="-4"/>
              </w:rPr>
              <w:t xml:space="preserve"> </w:t>
            </w:r>
            <w:r w:rsidRPr="008B0E66">
              <w:rPr>
                <w:color w:val="auto"/>
              </w:rPr>
              <w:t>affect</w:t>
            </w:r>
            <w:r w:rsidRPr="008B0E66">
              <w:rPr>
                <w:color w:val="auto"/>
                <w:spacing w:val="-5"/>
              </w:rPr>
              <w:t xml:space="preserve"> the CCG</w:t>
            </w:r>
            <w:r w:rsidRPr="008B0E66">
              <w:rPr>
                <w:color w:val="auto"/>
                <w:spacing w:val="-8"/>
              </w:rPr>
              <w:t xml:space="preserve"> </w:t>
            </w:r>
            <w:r w:rsidRPr="008B0E66">
              <w:rPr>
                <w:color w:val="auto"/>
              </w:rPr>
              <w:t>and</w:t>
            </w:r>
            <w:r w:rsidRPr="008B0E66">
              <w:rPr>
                <w:color w:val="auto"/>
                <w:spacing w:val="-3"/>
              </w:rPr>
              <w:t xml:space="preserve"> </w:t>
            </w:r>
            <w:r w:rsidRPr="008B0E66">
              <w:rPr>
                <w:color w:val="auto"/>
              </w:rPr>
              <w:t>my</w:t>
            </w:r>
            <w:r w:rsidRPr="008B0E66">
              <w:rPr>
                <w:color w:val="auto"/>
                <w:spacing w:val="-1"/>
              </w:rPr>
              <w:t xml:space="preserve"> </w:t>
            </w:r>
            <w:r w:rsidRPr="008B0E66">
              <w:rPr>
                <w:color w:val="auto"/>
              </w:rPr>
              <w:t>colleagues</w:t>
            </w:r>
            <w:r w:rsidRPr="008B0E66">
              <w:rPr>
                <w:color w:val="auto"/>
                <w:spacing w:val="-11"/>
              </w:rPr>
              <w:t xml:space="preserve"> </w:t>
            </w:r>
            <w:r w:rsidRPr="008B0E66">
              <w:rPr>
                <w:color w:val="auto"/>
              </w:rPr>
              <w:t>as</w:t>
            </w:r>
            <w:r w:rsidRPr="008B0E66">
              <w:rPr>
                <w:color w:val="auto"/>
                <w:spacing w:val="-2"/>
              </w:rPr>
              <w:t xml:space="preserve"> </w:t>
            </w:r>
            <w:r w:rsidRPr="008B0E66">
              <w:rPr>
                <w:color w:val="auto"/>
              </w:rPr>
              <w:t xml:space="preserve">follows: </w:t>
            </w:r>
            <w:r w:rsidRPr="0086538A">
              <w:rPr>
                <w:i/>
                <w:color w:val="auto"/>
              </w:rPr>
              <w:t xml:space="preserve">Please note answering this </w:t>
            </w:r>
            <w:r w:rsidRPr="008B0E66">
              <w:rPr>
                <w:i/>
                <w:color w:val="auto"/>
              </w:rPr>
              <w:t>section</w:t>
            </w:r>
            <w:r w:rsidRPr="0086538A">
              <w:rPr>
                <w:i/>
                <w:color w:val="auto"/>
              </w:rPr>
              <w:t xml:space="preserve"> is optional</w:t>
            </w:r>
            <w:r w:rsidRPr="008B0E66">
              <w:rPr>
                <w:b/>
                <w:i/>
                <w:color w:val="auto"/>
              </w:rPr>
              <w:t xml:space="preserve"> </w:t>
            </w:r>
          </w:p>
        </w:tc>
      </w:tr>
      <w:tr w:rsidR="008B0E66" w:rsidRPr="008B0E66" w14:paraId="25CA550B" w14:textId="77777777" w:rsidTr="000A475F">
        <w:trPr>
          <w:trHeight w:hRule="exact" w:val="851"/>
        </w:trPr>
        <w:tc>
          <w:tcPr>
            <w:tcW w:w="9398" w:type="dxa"/>
            <w:tcBorders>
              <w:top w:val="single" w:sz="4" w:space="0" w:color="000000"/>
              <w:left w:val="single" w:sz="4" w:space="0" w:color="000000"/>
              <w:bottom w:val="single" w:sz="4" w:space="0" w:color="000000"/>
              <w:right w:val="single" w:sz="4" w:space="0" w:color="000000"/>
            </w:tcBorders>
          </w:tcPr>
          <w:p w14:paraId="5CCA99BC" w14:textId="77777777" w:rsidR="00615189" w:rsidRPr="008B0E66" w:rsidRDefault="00615189" w:rsidP="000A475F">
            <w:pPr>
              <w:widowControl w:val="0"/>
              <w:autoSpaceDE w:val="0"/>
              <w:autoSpaceDN w:val="0"/>
              <w:adjustRightInd w:val="0"/>
              <w:spacing w:line="250" w:lineRule="exact"/>
              <w:ind w:left="102"/>
              <w:rPr>
                <w:color w:val="auto"/>
              </w:rPr>
            </w:pPr>
            <w:r w:rsidRPr="008B0E66">
              <w:rPr>
                <w:color w:val="auto"/>
              </w:rPr>
              <w:t>6.</w:t>
            </w:r>
            <w:r w:rsidRPr="008B0E66">
              <w:rPr>
                <w:color w:val="auto"/>
                <w:spacing w:val="-7"/>
              </w:rPr>
              <w:t xml:space="preserve"> </w:t>
            </w:r>
            <w:r w:rsidRPr="008B0E66">
              <w:rPr>
                <w:color w:val="auto"/>
              </w:rPr>
              <w:t>I think</w:t>
            </w:r>
            <w:r w:rsidRPr="008B0E66">
              <w:rPr>
                <w:color w:val="auto"/>
                <w:spacing w:val="-4"/>
              </w:rPr>
              <w:t xml:space="preserve"> </w:t>
            </w:r>
            <w:r w:rsidRPr="008B0E66">
              <w:rPr>
                <w:color w:val="auto"/>
              </w:rPr>
              <w:t>the</w:t>
            </w:r>
            <w:r w:rsidRPr="008B0E66">
              <w:rPr>
                <w:color w:val="auto"/>
                <w:spacing w:val="-3"/>
              </w:rPr>
              <w:t xml:space="preserve"> </w:t>
            </w:r>
            <w:r w:rsidRPr="008B0E66">
              <w:rPr>
                <w:color w:val="auto"/>
              </w:rPr>
              <w:t>effect</w:t>
            </w:r>
            <w:r w:rsidRPr="008B0E66">
              <w:rPr>
                <w:color w:val="auto"/>
                <w:spacing w:val="-5"/>
              </w:rPr>
              <w:t xml:space="preserve"> </w:t>
            </w:r>
            <w:r w:rsidRPr="008B0E66">
              <w:rPr>
                <w:color w:val="auto"/>
              </w:rPr>
              <w:t>on</w:t>
            </w:r>
            <w:r w:rsidRPr="008B0E66">
              <w:rPr>
                <w:color w:val="auto"/>
                <w:spacing w:val="-2"/>
              </w:rPr>
              <w:t xml:space="preserve"> the CCG</w:t>
            </w:r>
            <w:r w:rsidRPr="008B0E66">
              <w:rPr>
                <w:color w:val="auto"/>
                <w:spacing w:val="-1"/>
              </w:rPr>
              <w:t xml:space="preserve"> </w:t>
            </w:r>
            <w:r w:rsidRPr="008B0E66">
              <w:rPr>
                <w:color w:val="auto"/>
              </w:rPr>
              <w:t>and</w:t>
            </w:r>
            <w:r w:rsidRPr="008B0E66">
              <w:rPr>
                <w:color w:val="auto"/>
                <w:spacing w:val="-3"/>
              </w:rPr>
              <w:t xml:space="preserve"> </w:t>
            </w:r>
            <w:r w:rsidRPr="008B0E66">
              <w:rPr>
                <w:color w:val="auto"/>
              </w:rPr>
              <w:t>my</w:t>
            </w:r>
            <w:r w:rsidRPr="008B0E66">
              <w:rPr>
                <w:color w:val="auto"/>
                <w:spacing w:val="-3"/>
              </w:rPr>
              <w:t xml:space="preserve"> </w:t>
            </w:r>
            <w:r w:rsidRPr="008B0E66">
              <w:rPr>
                <w:color w:val="auto"/>
              </w:rPr>
              <w:t>colleagues</w:t>
            </w:r>
            <w:r w:rsidRPr="008B0E66">
              <w:rPr>
                <w:color w:val="auto"/>
                <w:spacing w:val="-10"/>
              </w:rPr>
              <w:t xml:space="preserve"> </w:t>
            </w:r>
            <w:r w:rsidRPr="008B0E66">
              <w:rPr>
                <w:color w:val="auto"/>
              </w:rPr>
              <w:t>can</w:t>
            </w:r>
            <w:r w:rsidRPr="008B0E66">
              <w:rPr>
                <w:color w:val="auto"/>
                <w:spacing w:val="-3"/>
              </w:rPr>
              <w:t xml:space="preserve"> </w:t>
            </w:r>
            <w:r w:rsidRPr="008B0E66">
              <w:rPr>
                <w:color w:val="auto"/>
              </w:rPr>
              <w:t>be</w:t>
            </w:r>
            <w:r w:rsidRPr="008B0E66">
              <w:rPr>
                <w:color w:val="auto"/>
                <w:spacing w:val="-3"/>
              </w:rPr>
              <w:t xml:space="preserve"> </w:t>
            </w:r>
            <w:r w:rsidRPr="008B0E66">
              <w:rPr>
                <w:color w:val="auto"/>
              </w:rPr>
              <w:t>dealt</w:t>
            </w:r>
            <w:r w:rsidRPr="008B0E66">
              <w:rPr>
                <w:color w:val="auto"/>
                <w:spacing w:val="-4"/>
              </w:rPr>
              <w:t xml:space="preserve"> </w:t>
            </w:r>
            <w:r w:rsidRPr="008B0E66">
              <w:rPr>
                <w:color w:val="auto"/>
              </w:rPr>
              <w:t>with</w:t>
            </w:r>
            <w:r w:rsidRPr="008B0E66">
              <w:rPr>
                <w:color w:val="auto"/>
                <w:spacing w:val="-4"/>
              </w:rPr>
              <w:t xml:space="preserve"> </w:t>
            </w:r>
            <w:r w:rsidRPr="008B0E66">
              <w:rPr>
                <w:color w:val="auto"/>
              </w:rPr>
              <w:t>as</w:t>
            </w:r>
            <w:r w:rsidRPr="008B0E66">
              <w:rPr>
                <w:color w:val="auto"/>
                <w:spacing w:val="-2"/>
              </w:rPr>
              <w:t xml:space="preserve"> </w:t>
            </w:r>
            <w:r w:rsidRPr="008B0E66">
              <w:rPr>
                <w:color w:val="auto"/>
              </w:rPr>
              <w:t>follows:</w:t>
            </w:r>
          </w:p>
          <w:p w14:paraId="6378A121" w14:textId="77777777" w:rsidR="00615189" w:rsidRPr="008B0E66" w:rsidRDefault="00615189" w:rsidP="000A475F">
            <w:pPr>
              <w:widowControl w:val="0"/>
              <w:autoSpaceDE w:val="0"/>
              <w:autoSpaceDN w:val="0"/>
              <w:adjustRightInd w:val="0"/>
              <w:spacing w:line="250" w:lineRule="exact"/>
              <w:ind w:left="102"/>
              <w:rPr>
                <w:color w:val="auto"/>
              </w:rPr>
            </w:pPr>
            <w:r w:rsidRPr="008B0E66">
              <w:rPr>
                <w:i/>
                <w:color w:val="auto"/>
              </w:rPr>
              <w:t>Please note answering this section is optional</w:t>
            </w:r>
          </w:p>
        </w:tc>
      </w:tr>
      <w:tr w:rsidR="008B0E66" w:rsidRPr="008B0E66" w14:paraId="2C5958CB" w14:textId="77777777" w:rsidTr="000A475F">
        <w:trPr>
          <w:trHeight w:hRule="exact" w:val="851"/>
        </w:trPr>
        <w:tc>
          <w:tcPr>
            <w:tcW w:w="9398" w:type="dxa"/>
            <w:tcBorders>
              <w:top w:val="single" w:sz="4" w:space="0" w:color="000000"/>
              <w:left w:val="single" w:sz="4" w:space="0" w:color="000000"/>
              <w:bottom w:val="single" w:sz="4" w:space="0" w:color="000000"/>
              <w:right w:val="single" w:sz="4" w:space="0" w:color="000000"/>
            </w:tcBorders>
          </w:tcPr>
          <w:p w14:paraId="5E2D499B" w14:textId="77777777" w:rsidR="00615189" w:rsidRPr="008B0E66" w:rsidRDefault="00615189" w:rsidP="000A475F">
            <w:pPr>
              <w:widowControl w:val="0"/>
              <w:autoSpaceDE w:val="0"/>
              <w:autoSpaceDN w:val="0"/>
              <w:adjustRightInd w:val="0"/>
              <w:spacing w:line="250" w:lineRule="exact"/>
              <w:ind w:left="102"/>
              <w:rPr>
                <w:color w:val="auto"/>
              </w:rPr>
            </w:pPr>
            <w:r w:rsidRPr="008B0E66">
              <w:rPr>
                <w:color w:val="auto"/>
              </w:rPr>
              <w:t>7. Supporting Information</w:t>
            </w:r>
          </w:p>
          <w:p w14:paraId="0A6DAB82" w14:textId="77777777" w:rsidR="00615189" w:rsidRPr="008B0E66" w:rsidRDefault="00615189" w:rsidP="000A475F">
            <w:pPr>
              <w:widowControl w:val="0"/>
              <w:autoSpaceDE w:val="0"/>
              <w:autoSpaceDN w:val="0"/>
              <w:adjustRightInd w:val="0"/>
              <w:spacing w:line="250" w:lineRule="exact"/>
              <w:ind w:left="102"/>
              <w:rPr>
                <w:color w:val="auto"/>
              </w:rPr>
            </w:pPr>
            <w:r w:rsidRPr="008B0E66">
              <w:rPr>
                <w:i/>
                <w:color w:val="auto"/>
              </w:rPr>
              <w:t>Please note answering this section is optional</w:t>
            </w:r>
          </w:p>
        </w:tc>
      </w:tr>
    </w:tbl>
    <w:p w14:paraId="7AB030EB" w14:textId="77777777" w:rsidR="00615189" w:rsidRPr="008B0E66" w:rsidRDefault="00615189" w:rsidP="00615189">
      <w:pPr>
        <w:widowControl w:val="0"/>
        <w:autoSpaceDE w:val="0"/>
        <w:autoSpaceDN w:val="0"/>
        <w:adjustRightInd w:val="0"/>
        <w:spacing w:line="200" w:lineRule="exact"/>
        <w:rPr>
          <w:color w:val="auto"/>
        </w:rPr>
      </w:pPr>
    </w:p>
    <w:p w14:paraId="5451AB05" w14:textId="77777777" w:rsidR="00615189" w:rsidRPr="008B0E66" w:rsidRDefault="00615189" w:rsidP="00615189">
      <w:pPr>
        <w:widowControl w:val="0"/>
        <w:autoSpaceDE w:val="0"/>
        <w:autoSpaceDN w:val="0"/>
        <w:adjustRightInd w:val="0"/>
        <w:spacing w:before="7" w:line="260" w:lineRule="exact"/>
        <w:rPr>
          <w:color w:val="auto"/>
        </w:rPr>
      </w:pPr>
    </w:p>
    <w:p w14:paraId="5C1ABE33" w14:textId="77777777" w:rsidR="00615189" w:rsidRPr="008B0E66" w:rsidRDefault="00615189" w:rsidP="00615189">
      <w:pPr>
        <w:widowControl w:val="0"/>
        <w:autoSpaceDE w:val="0"/>
        <w:autoSpaceDN w:val="0"/>
        <w:adjustRightInd w:val="0"/>
        <w:spacing w:before="7" w:line="260" w:lineRule="exact"/>
        <w:rPr>
          <w:color w:val="auto"/>
        </w:rPr>
      </w:pPr>
      <w:r w:rsidRPr="008B0E66">
        <w:rPr>
          <w:color w:val="auto"/>
        </w:rPr>
        <w:t>Do you consider this request a reasonable adjustment in respect of a disability?</w:t>
      </w:r>
    </w:p>
    <w:p w14:paraId="08FF8D23" w14:textId="0CB985C6" w:rsidR="00615189" w:rsidRPr="008B0E66" w:rsidRDefault="00615189" w:rsidP="00615189">
      <w:pPr>
        <w:widowControl w:val="0"/>
        <w:autoSpaceDE w:val="0"/>
        <w:autoSpaceDN w:val="0"/>
        <w:adjustRightInd w:val="0"/>
        <w:spacing w:before="7" w:line="260" w:lineRule="exact"/>
        <w:rPr>
          <w:color w:val="auto"/>
        </w:rPr>
      </w:pPr>
      <w:r w:rsidRPr="008B0E66">
        <w:rPr>
          <w:noProof/>
          <w:color w:val="auto"/>
        </w:rPr>
        <mc:AlternateContent>
          <mc:Choice Requires="wps">
            <w:drawing>
              <wp:anchor distT="0" distB="0" distL="114300" distR="114300" simplePos="0" relativeHeight="251678720" behindDoc="0" locked="0" layoutInCell="1" allowOverlap="1" wp14:anchorId="3298DE61" wp14:editId="44B27183">
                <wp:simplePos x="0" y="0"/>
                <wp:positionH relativeFrom="column">
                  <wp:posOffset>1581150</wp:posOffset>
                </wp:positionH>
                <wp:positionV relativeFrom="paragraph">
                  <wp:posOffset>144780</wp:posOffset>
                </wp:positionV>
                <wp:extent cx="171450" cy="171450"/>
                <wp:effectExtent l="9525" t="6985" r="952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EA36F" id="Rectangle 18" o:spid="_x0000_s1026" style="position:absolute;margin-left:124.5pt;margin-top:11.4pt;width:13.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"/>
            </w:pict>
          </mc:Fallback>
        </mc:AlternateContent>
      </w:r>
      <w:r w:rsidRPr="008B0E66">
        <w:rPr>
          <w:noProof/>
          <w:color w:val="auto"/>
        </w:rPr>
        <mc:AlternateContent>
          <mc:Choice Requires="wps">
            <w:drawing>
              <wp:anchor distT="0" distB="0" distL="114300" distR="114300" simplePos="0" relativeHeight="251677696" behindDoc="0" locked="0" layoutInCell="1" allowOverlap="1" wp14:anchorId="2D97ECD5" wp14:editId="30D82454">
                <wp:simplePos x="0" y="0"/>
                <wp:positionH relativeFrom="column">
                  <wp:posOffset>600075</wp:posOffset>
                </wp:positionH>
                <wp:positionV relativeFrom="paragraph">
                  <wp:posOffset>144780</wp:posOffset>
                </wp:positionV>
                <wp:extent cx="171450" cy="171450"/>
                <wp:effectExtent l="9525" t="6985" r="952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B07A" id="Rectangle 17" o:spid="_x0000_s1026" style="position:absolute;margin-left:47.25pt;margin-top:11.4pt;width:13.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3tHQ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"/>
            </w:pict>
          </mc:Fallback>
        </mc:AlternateContent>
      </w:r>
    </w:p>
    <w:p w14:paraId="4ED62CB0" w14:textId="77777777" w:rsidR="00615189" w:rsidRPr="008B0E66" w:rsidRDefault="00615189" w:rsidP="00615189">
      <w:pPr>
        <w:widowControl w:val="0"/>
        <w:autoSpaceDE w:val="0"/>
        <w:autoSpaceDN w:val="0"/>
        <w:adjustRightInd w:val="0"/>
        <w:spacing w:before="7" w:line="260" w:lineRule="exact"/>
        <w:rPr>
          <w:color w:val="auto"/>
        </w:rPr>
      </w:pPr>
      <w:r w:rsidRPr="008B0E66">
        <w:rPr>
          <w:color w:val="auto"/>
        </w:rPr>
        <w:t>Yes</w:t>
      </w:r>
      <w:r w:rsidRPr="008B0E66">
        <w:rPr>
          <w:color w:val="auto"/>
        </w:rPr>
        <w:tab/>
      </w:r>
      <w:r w:rsidRPr="008B0E66">
        <w:rPr>
          <w:color w:val="auto"/>
        </w:rPr>
        <w:tab/>
        <w:t>No</w:t>
      </w:r>
      <w:r w:rsidRPr="008B0E66">
        <w:rPr>
          <w:color w:val="auto"/>
        </w:rPr>
        <w:tab/>
      </w:r>
      <w:r w:rsidRPr="008B0E66">
        <w:rPr>
          <w:color w:val="auto"/>
        </w:rPr>
        <w:tab/>
      </w:r>
    </w:p>
    <w:p w14:paraId="097D45E4" w14:textId="77777777" w:rsidR="00615189" w:rsidRPr="008B0E66" w:rsidRDefault="00615189" w:rsidP="00615189">
      <w:pPr>
        <w:widowControl w:val="0"/>
        <w:autoSpaceDE w:val="0"/>
        <w:autoSpaceDN w:val="0"/>
        <w:adjustRightInd w:val="0"/>
        <w:spacing w:before="7" w:line="260" w:lineRule="exact"/>
        <w:rPr>
          <w:color w:val="auto"/>
        </w:rPr>
      </w:pPr>
    </w:p>
    <w:p w14:paraId="25EEE929" w14:textId="20395D1C" w:rsidR="00615189" w:rsidRPr="008B0E66" w:rsidRDefault="00615189" w:rsidP="00615189">
      <w:pPr>
        <w:widowControl w:val="0"/>
        <w:autoSpaceDE w:val="0"/>
        <w:autoSpaceDN w:val="0"/>
        <w:adjustRightInd w:val="0"/>
        <w:spacing w:before="31" w:line="248" w:lineRule="exact"/>
        <w:ind w:left="218" w:right="-53"/>
        <w:rPr>
          <w:color w:val="auto"/>
        </w:rPr>
      </w:pPr>
      <w:r w:rsidRPr="008B0E66">
        <w:rPr>
          <w:noProof/>
          <w:color w:val="auto"/>
        </w:rPr>
        <mc:AlternateContent>
          <mc:Choice Requires="wps">
            <w:drawing>
              <wp:anchor distT="0" distB="0" distL="114300" distR="114300" simplePos="0" relativeHeight="251666432" behindDoc="1" locked="0" layoutInCell="0" allowOverlap="1" wp14:anchorId="386566B2" wp14:editId="7999E6D4">
                <wp:simplePos x="0" y="0"/>
                <wp:positionH relativeFrom="page">
                  <wp:posOffset>1374140</wp:posOffset>
                </wp:positionH>
                <wp:positionV relativeFrom="paragraph">
                  <wp:posOffset>173990</wp:posOffset>
                </wp:positionV>
                <wp:extent cx="2718435" cy="0"/>
                <wp:effectExtent l="12065" t="11430" r="12700" b="762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8435" cy="0"/>
                        </a:xfrm>
                        <a:custGeom>
                          <a:avLst/>
                          <a:gdLst>
                            <a:gd name="T0" fmla="*/ 0 w 4282"/>
                            <a:gd name="T1" fmla="*/ 4282 w 4282"/>
                          </a:gdLst>
                          <a:ahLst/>
                          <a:cxnLst>
                            <a:cxn ang="0">
                              <a:pos x="T0" y="0"/>
                            </a:cxn>
                            <a:cxn ang="0">
                              <a:pos x="T1" y="0"/>
                            </a:cxn>
                          </a:cxnLst>
                          <a:rect l="0" t="0" r="r" b="b"/>
                          <a:pathLst>
                            <a:path w="4282">
                              <a:moveTo>
                                <a:pt x="0" y="0"/>
                              </a:moveTo>
                              <a:lnTo>
                                <a:pt x="428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523EA" id="Freeform: Shape 16" o:spid="_x0000_s1026" style="position:absolute;margin-left:108.2pt;margin-top:13.7pt;width:214.0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" o:allowincell="f" path="m,l4282,e" filled="f" strokeweight=".24403mm">
                <v:path arrowok="t" o:connecttype="custom" o:connectlocs="0,0;2718435,0" o:connectangles="0,0"/>
                <w10:wrap anchorx="page"/>
              </v:shape>
            </w:pict>
          </mc:Fallback>
        </mc:AlternateContent>
      </w:r>
      <w:r w:rsidRPr="008B0E66">
        <w:rPr>
          <w:color w:val="auto"/>
          <w:position w:val="-1"/>
        </w:rPr>
        <w:t xml:space="preserve">Signed:                                                      </w:t>
      </w:r>
      <w:r w:rsidRPr="008B0E66">
        <w:rPr>
          <w:color w:val="auto"/>
          <w:w w:val="99"/>
          <w:position w:val="-1"/>
        </w:rPr>
        <w:t xml:space="preserve">Date:  </w:t>
      </w:r>
      <w:r w:rsidRPr="008B0E66">
        <w:rPr>
          <w:color w:val="auto"/>
          <w:w w:val="99"/>
          <w:position w:val="-1"/>
          <w:u w:val="single"/>
        </w:rPr>
        <w:t xml:space="preserve">                                          </w:t>
      </w:r>
      <w:r w:rsidRPr="008B0E66">
        <w:rPr>
          <w:color w:val="auto"/>
          <w:position w:val="-1"/>
          <w:u w:val="single"/>
        </w:rPr>
        <w:t xml:space="preserve"> </w:t>
      </w:r>
      <w:r w:rsidRPr="008B0E66">
        <w:rPr>
          <w:color w:val="auto"/>
          <w:position w:val="-1"/>
          <w:u w:val="single"/>
        </w:rPr>
        <w:tab/>
        <w:t xml:space="preserve">     </w:t>
      </w:r>
    </w:p>
    <w:p w14:paraId="59739F9C" w14:textId="77777777" w:rsidR="00615189" w:rsidRPr="008B0E66" w:rsidRDefault="00615189" w:rsidP="00615189">
      <w:pPr>
        <w:widowControl w:val="0"/>
        <w:autoSpaceDE w:val="0"/>
        <w:autoSpaceDN w:val="0"/>
        <w:adjustRightInd w:val="0"/>
        <w:spacing w:line="200" w:lineRule="exact"/>
        <w:rPr>
          <w:color w:val="auto"/>
        </w:rPr>
      </w:pPr>
    </w:p>
    <w:bookmarkEnd w:id="28"/>
    <w:p w14:paraId="43BF1C15" w14:textId="77777777" w:rsidR="00615189" w:rsidRPr="008B0E66" w:rsidRDefault="00615189" w:rsidP="00615189">
      <w:pPr>
        <w:widowControl w:val="0"/>
        <w:autoSpaceDE w:val="0"/>
        <w:autoSpaceDN w:val="0"/>
        <w:adjustRightInd w:val="0"/>
        <w:spacing w:line="200" w:lineRule="exact"/>
        <w:rPr>
          <w:color w:val="auto"/>
        </w:rPr>
      </w:pPr>
    </w:p>
    <w:p w14:paraId="15A52780" w14:textId="77777777" w:rsidR="00615189" w:rsidRPr="008B0E66" w:rsidRDefault="00615189" w:rsidP="00615189">
      <w:pPr>
        <w:autoSpaceDE w:val="0"/>
        <w:autoSpaceDN w:val="0"/>
        <w:adjustRightInd w:val="0"/>
        <w:spacing w:line="240" w:lineRule="auto"/>
        <w:ind w:left="720" w:hanging="720"/>
        <w:jc w:val="right"/>
        <w:rPr>
          <w:b/>
          <w:color w:val="auto"/>
        </w:rPr>
      </w:pPr>
      <w:r w:rsidRPr="008B0E66">
        <w:rPr>
          <w:b/>
          <w:color w:val="auto"/>
        </w:rPr>
        <w:br w:type="page"/>
      </w:r>
      <w:r w:rsidRPr="008B0E66">
        <w:rPr>
          <w:b/>
          <w:color w:val="auto"/>
        </w:rPr>
        <w:lastRenderedPageBreak/>
        <w:t>Appendix 2</w:t>
      </w:r>
    </w:p>
    <w:tbl>
      <w:tblPr>
        <w:tblW w:w="0" w:type="auto"/>
        <w:tblLook w:val="04A0" w:firstRow="1" w:lastRow="0" w:firstColumn="1" w:lastColumn="0" w:noHBand="0" w:noVBand="1"/>
      </w:tblPr>
      <w:tblGrid>
        <w:gridCol w:w="5077"/>
        <w:gridCol w:w="4210"/>
      </w:tblGrid>
      <w:tr w:rsidR="008B0E66" w:rsidRPr="008B0E66" w14:paraId="3995790F" w14:textId="77777777" w:rsidTr="000A475F">
        <w:trPr>
          <w:trHeight w:val="863"/>
        </w:trPr>
        <w:tc>
          <w:tcPr>
            <w:tcW w:w="5077" w:type="dxa"/>
          </w:tcPr>
          <w:p w14:paraId="7BE9131E" w14:textId="216A5024" w:rsidR="00615189" w:rsidRPr="008B0E66" w:rsidRDefault="00615189" w:rsidP="000A475F">
            <w:pPr>
              <w:rPr>
                <w:color w:val="auto"/>
              </w:rPr>
            </w:pPr>
          </w:p>
          <w:p w14:paraId="378F59E3" w14:textId="77777777" w:rsidR="00615189" w:rsidRPr="008B0E66" w:rsidRDefault="00615189" w:rsidP="000A475F">
            <w:pPr>
              <w:rPr>
                <w:color w:val="auto"/>
              </w:rPr>
            </w:pPr>
          </w:p>
          <w:p w14:paraId="11783A33" w14:textId="77777777" w:rsidR="00615189" w:rsidRPr="008B0E66" w:rsidRDefault="00615189" w:rsidP="000A475F">
            <w:pPr>
              <w:rPr>
                <w:color w:val="auto"/>
              </w:rPr>
            </w:pPr>
          </w:p>
        </w:tc>
        <w:tc>
          <w:tcPr>
            <w:tcW w:w="4210" w:type="dxa"/>
          </w:tcPr>
          <w:p w14:paraId="4C5D7D1C" w14:textId="77777777" w:rsidR="00615189" w:rsidRPr="008B0E66" w:rsidRDefault="00615189" w:rsidP="000A475F">
            <w:pPr>
              <w:ind w:left="709"/>
              <w:jc w:val="right"/>
              <w:rPr>
                <w:color w:val="auto"/>
              </w:rPr>
            </w:pPr>
          </w:p>
        </w:tc>
      </w:tr>
      <w:tr w:rsidR="008B0E66" w:rsidRPr="008B0E66" w14:paraId="0014D033" w14:textId="77777777" w:rsidTr="000A475F">
        <w:trPr>
          <w:trHeight w:val="2593"/>
        </w:trPr>
        <w:tc>
          <w:tcPr>
            <w:tcW w:w="5077" w:type="dxa"/>
          </w:tcPr>
          <w:p w14:paraId="3651FEC7" w14:textId="77777777" w:rsidR="00615189" w:rsidRPr="008B0E66" w:rsidRDefault="00615189" w:rsidP="000A475F">
            <w:pPr>
              <w:rPr>
                <w:color w:val="auto"/>
              </w:rPr>
            </w:pPr>
            <w:r w:rsidRPr="008B0E66">
              <w:rPr>
                <w:color w:val="auto"/>
              </w:rPr>
              <w:t>Date</w:t>
            </w:r>
          </w:p>
          <w:p w14:paraId="02A7F954" w14:textId="77777777" w:rsidR="00615189" w:rsidRPr="008B0E66" w:rsidRDefault="00615189" w:rsidP="000A475F">
            <w:pPr>
              <w:pStyle w:val="Default0"/>
              <w:rPr>
                <w:color w:val="auto"/>
                <w:sz w:val="22"/>
                <w:szCs w:val="22"/>
              </w:rPr>
            </w:pPr>
          </w:p>
          <w:p w14:paraId="0114C79D" w14:textId="77777777" w:rsidR="00615189" w:rsidRPr="008B0E66" w:rsidRDefault="00615189" w:rsidP="000A475F">
            <w:pPr>
              <w:pStyle w:val="Default0"/>
              <w:rPr>
                <w:b/>
                <w:color w:val="auto"/>
                <w:sz w:val="22"/>
                <w:szCs w:val="22"/>
              </w:rPr>
            </w:pPr>
            <w:r w:rsidRPr="008B0E66">
              <w:rPr>
                <w:b/>
                <w:color w:val="auto"/>
                <w:sz w:val="22"/>
                <w:szCs w:val="22"/>
              </w:rPr>
              <w:t>Private and Confidential</w:t>
            </w:r>
          </w:p>
          <w:p w14:paraId="153A7914" w14:textId="77777777" w:rsidR="00615189" w:rsidRPr="008B0E66" w:rsidRDefault="00615189" w:rsidP="000A475F">
            <w:pPr>
              <w:pStyle w:val="Default0"/>
              <w:rPr>
                <w:b/>
                <w:color w:val="auto"/>
                <w:sz w:val="22"/>
                <w:szCs w:val="22"/>
              </w:rPr>
            </w:pPr>
          </w:p>
          <w:p w14:paraId="7F43B0B9" w14:textId="77777777" w:rsidR="00615189" w:rsidRPr="008B0E66" w:rsidRDefault="00615189" w:rsidP="000A475F">
            <w:pPr>
              <w:pStyle w:val="Default0"/>
              <w:rPr>
                <w:color w:val="auto"/>
                <w:sz w:val="22"/>
                <w:szCs w:val="22"/>
              </w:rPr>
            </w:pPr>
            <w:r w:rsidRPr="008B0E66">
              <w:rPr>
                <w:color w:val="auto"/>
                <w:sz w:val="22"/>
                <w:szCs w:val="22"/>
              </w:rPr>
              <w:t>Name</w:t>
            </w:r>
          </w:p>
          <w:p w14:paraId="62DFACB0" w14:textId="77777777" w:rsidR="00615189" w:rsidRPr="008B0E66" w:rsidRDefault="00615189" w:rsidP="000A475F">
            <w:pPr>
              <w:pStyle w:val="Default0"/>
              <w:rPr>
                <w:color w:val="auto"/>
                <w:sz w:val="22"/>
                <w:szCs w:val="22"/>
              </w:rPr>
            </w:pPr>
            <w:r w:rsidRPr="008B0E66">
              <w:rPr>
                <w:color w:val="auto"/>
                <w:sz w:val="22"/>
                <w:szCs w:val="22"/>
              </w:rPr>
              <w:t>Address</w:t>
            </w:r>
          </w:p>
        </w:tc>
        <w:tc>
          <w:tcPr>
            <w:tcW w:w="4210" w:type="dxa"/>
          </w:tcPr>
          <w:p w14:paraId="4CCA1858" w14:textId="06913DFD" w:rsidR="00615189" w:rsidRPr="008B0E66" w:rsidRDefault="00615189" w:rsidP="002F3F5D">
            <w:pPr>
              <w:ind w:left="709"/>
              <w:jc w:val="center"/>
              <w:rPr>
                <w:color w:val="auto"/>
              </w:rPr>
            </w:pPr>
            <w:r w:rsidRPr="008B0E66">
              <w:rPr>
                <w:color w:val="auto"/>
              </w:rPr>
              <w:t xml:space="preserve"> </w:t>
            </w:r>
          </w:p>
        </w:tc>
      </w:tr>
    </w:tbl>
    <w:p w14:paraId="3983DB0B" w14:textId="77777777" w:rsidR="00615189" w:rsidRPr="008B0E66" w:rsidRDefault="00615189" w:rsidP="00615189">
      <w:pPr>
        <w:widowControl w:val="0"/>
        <w:autoSpaceDE w:val="0"/>
        <w:autoSpaceDN w:val="0"/>
        <w:adjustRightInd w:val="0"/>
        <w:ind w:right="1019"/>
        <w:rPr>
          <w:color w:val="auto"/>
        </w:rPr>
      </w:pPr>
      <w:r w:rsidRPr="008B0E66">
        <w:rPr>
          <w:color w:val="auto"/>
        </w:rPr>
        <w:t>Dear</w:t>
      </w:r>
    </w:p>
    <w:p w14:paraId="1276F66A" w14:textId="77777777" w:rsidR="00615189" w:rsidRPr="008B0E66" w:rsidRDefault="00615189" w:rsidP="00615189">
      <w:pPr>
        <w:widowControl w:val="0"/>
        <w:autoSpaceDE w:val="0"/>
        <w:autoSpaceDN w:val="0"/>
        <w:adjustRightInd w:val="0"/>
        <w:ind w:left="218" w:right="1019"/>
        <w:rPr>
          <w:b/>
          <w:bCs/>
          <w:color w:val="auto"/>
        </w:rPr>
      </w:pPr>
    </w:p>
    <w:p w14:paraId="78D7F135" w14:textId="77777777" w:rsidR="00615189" w:rsidRPr="008B0E66" w:rsidRDefault="00615189" w:rsidP="00615189">
      <w:pPr>
        <w:widowControl w:val="0"/>
        <w:autoSpaceDE w:val="0"/>
        <w:autoSpaceDN w:val="0"/>
        <w:adjustRightInd w:val="0"/>
        <w:ind w:right="1019"/>
        <w:rPr>
          <w:color w:val="auto"/>
          <w:spacing w:val="-9"/>
        </w:rPr>
      </w:pPr>
      <w:r w:rsidRPr="008B0E66">
        <w:rPr>
          <w:b/>
          <w:bCs/>
          <w:color w:val="auto"/>
        </w:rPr>
        <w:t>Confirmat</w:t>
      </w:r>
      <w:r w:rsidRPr="008B0E66">
        <w:rPr>
          <w:b/>
          <w:bCs/>
          <w:color w:val="auto"/>
          <w:spacing w:val="1"/>
        </w:rPr>
        <w:t>i</w:t>
      </w:r>
      <w:r w:rsidRPr="008B0E66">
        <w:rPr>
          <w:b/>
          <w:bCs/>
          <w:color w:val="auto"/>
        </w:rPr>
        <w:t>on of</w:t>
      </w:r>
      <w:r w:rsidRPr="008B0E66">
        <w:rPr>
          <w:b/>
          <w:bCs/>
          <w:color w:val="auto"/>
          <w:spacing w:val="-2"/>
        </w:rPr>
        <w:t xml:space="preserve"> </w:t>
      </w:r>
      <w:r w:rsidRPr="008B0E66">
        <w:rPr>
          <w:b/>
          <w:bCs/>
          <w:color w:val="auto"/>
        </w:rPr>
        <w:t>receipt</w:t>
      </w:r>
      <w:r w:rsidRPr="008B0E66">
        <w:rPr>
          <w:b/>
          <w:bCs/>
          <w:color w:val="auto"/>
          <w:spacing w:val="-7"/>
        </w:rPr>
        <w:t xml:space="preserve"> </w:t>
      </w:r>
      <w:r w:rsidRPr="008B0E66">
        <w:rPr>
          <w:b/>
          <w:bCs/>
          <w:color w:val="auto"/>
        </w:rPr>
        <w:t>of</w:t>
      </w:r>
      <w:r w:rsidRPr="008B0E66">
        <w:rPr>
          <w:b/>
          <w:bCs/>
          <w:color w:val="auto"/>
          <w:spacing w:val="-2"/>
        </w:rPr>
        <w:t xml:space="preserve"> </w:t>
      </w:r>
      <w:r w:rsidRPr="008B0E66">
        <w:rPr>
          <w:b/>
          <w:bCs/>
          <w:color w:val="auto"/>
        </w:rPr>
        <w:t>application</w:t>
      </w:r>
      <w:r w:rsidRPr="008B0E66">
        <w:rPr>
          <w:b/>
          <w:bCs/>
          <w:color w:val="auto"/>
          <w:spacing w:val="-11"/>
        </w:rPr>
        <w:t xml:space="preserve"> </w:t>
      </w:r>
      <w:r w:rsidRPr="008B0E66">
        <w:rPr>
          <w:color w:val="auto"/>
        </w:rPr>
        <w:t>(Line</w:t>
      </w:r>
      <w:r w:rsidRPr="008B0E66">
        <w:rPr>
          <w:color w:val="auto"/>
          <w:spacing w:val="-5"/>
        </w:rPr>
        <w:t xml:space="preserve"> </w:t>
      </w:r>
      <w:r w:rsidRPr="008B0E66">
        <w:rPr>
          <w:color w:val="auto"/>
        </w:rPr>
        <w:t>manager</w:t>
      </w:r>
      <w:r w:rsidRPr="008B0E66">
        <w:rPr>
          <w:color w:val="auto"/>
          <w:spacing w:val="-8"/>
        </w:rPr>
        <w:t xml:space="preserve"> </w:t>
      </w:r>
      <w:r w:rsidRPr="008B0E66">
        <w:rPr>
          <w:color w:val="auto"/>
        </w:rPr>
        <w:t>to</w:t>
      </w:r>
      <w:r w:rsidRPr="008B0E66">
        <w:rPr>
          <w:color w:val="auto"/>
          <w:spacing w:val="-2"/>
        </w:rPr>
        <w:t xml:space="preserve"> </w:t>
      </w:r>
      <w:r w:rsidRPr="008B0E66">
        <w:rPr>
          <w:color w:val="auto"/>
        </w:rPr>
        <w:t>complete</w:t>
      </w:r>
      <w:r w:rsidRPr="008B0E66">
        <w:rPr>
          <w:color w:val="auto"/>
          <w:spacing w:val="-8"/>
        </w:rPr>
        <w:t xml:space="preserve"> </w:t>
      </w:r>
      <w:r w:rsidRPr="008B0E66">
        <w:rPr>
          <w:color w:val="auto"/>
        </w:rPr>
        <w:t>and</w:t>
      </w:r>
      <w:r w:rsidRPr="008B0E66">
        <w:rPr>
          <w:color w:val="auto"/>
          <w:spacing w:val="-3"/>
        </w:rPr>
        <w:t xml:space="preserve"> </w:t>
      </w:r>
      <w:r w:rsidRPr="008B0E66">
        <w:rPr>
          <w:color w:val="auto"/>
        </w:rPr>
        <w:t>return</w:t>
      </w:r>
      <w:r w:rsidRPr="008B0E66">
        <w:rPr>
          <w:color w:val="auto"/>
          <w:spacing w:val="-5"/>
        </w:rPr>
        <w:t xml:space="preserve"> </w:t>
      </w:r>
      <w:r w:rsidRPr="008B0E66">
        <w:rPr>
          <w:color w:val="auto"/>
        </w:rPr>
        <w:t>to</w:t>
      </w:r>
      <w:r w:rsidRPr="008B0E66">
        <w:rPr>
          <w:color w:val="auto"/>
          <w:spacing w:val="-2"/>
        </w:rPr>
        <w:t xml:space="preserve"> </w:t>
      </w:r>
      <w:r w:rsidRPr="008B0E66">
        <w:rPr>
          <w:color w:val="auto"/>
        </w:rPr>
        <w:t>employee)</w:t>
      </w:r>
      <w:r w:rsidRPr="008B0E66">
        <w:rPr>
          <w:color w:val="auto"/>
          <w:spacing w:val="-9"/>
        </w:rPr>
        <w:t xml:space="preserve"> </w:t>
      </w:r>
    </w:p>
    <w:p w14:paraId="0F4D8102" w14:textId="77777777" w:rsidR="00615189" w:rsidRPr="008B0E66" w:rsidRDefault="00615189" w:rsidP="00615189">
      <w:pPr>
        <w:widowControl w:val="0"/>
        <w:autoSpaceDE w:val="0"/>
        <w:autoSpaceDN w:val="0"/>
        <w:adjustRightInd w:val="0"/>
        <w:ind w:left="218" w:right="1019"/>
        <w:rPr>
          <w:color w:val="auto"/>
          <w:spacing w:val="-9"/>
        </w:rPr>
      </w:pPr>
    </w:p>
    <w:p w14:paraId="2B5ADBDB" w14:textId="77777777" w:rsidR="00615189" w:rsidRPr="008B0E66" w:rsidRDefault="00615189" w:rsidP="00615189">
      <w:pPr>
        <w:widowControl w:val="0"/>
        <w:tabs>
          <w:tab w:val="left" w:pos="8400"/>
        </w:tabs>
        <w:autoSpaceDE w:val="0"/>
        <w:autoSpaceDN w:val="0"/>
        <w:adjustRightInd w:val="0"/>
        <w:rPr>
          <w:color w:val="auto"/>
        </w:rPr>
      </w:pPr>
      <w:r w:rsidRPr="008B0E66">
        <w:rPr>
          <w:color w:val="auto"/>
        </w:rPr>
        <w:t>I</w:t>
      </w:r>
      <w:r w:rsidRPr="008B0E66">
        <w:rPr>
          <w:color w:val="auto"/>
          <w:spacing w:val="-6"/>
        </w:rPr>
        <w:t xml:space="preserve"> </w:t>
      </w:r>
      <w:r w:rsidRPr="008B0E66">
        <w:rPr>
          <w:color w:val="auto"/>
        </w:rPr>
        <w:t>confirm</w:t>
      </w:r>
      <w:r w:rsidRPr="008B0E66">
        <w:rPr>
          <w:color w:val="auto"/>
          <w:spacing w:val="-7"/>
        </w:rPr>
        <w:t xml:space="preserve"> </w:t>
      </w:r>
      <w:r w:rsidRPr="008B0E66">
        <w:rPr>
          <w:color w:val="auto"/>
        </w:rPr>
        <w:t>that</w:t>
      </w:r>
      <w:r w:rsidRPr="008B0E66">
        <w:rPr>
          <w:color w:val="auto"/>
          <w:spacing w:val="-3"/>
        </w:rPr>
        <w:t xml:space="preserve"> </w:t>
      </w:r>
      <w:r w:rsidRPr="008B0E66">
        <w:rPr>
          <w:color w:val="auto"/>
        </w:rPr>
        <w:t>I received</w:t>
      </w:r>
      <w:r w:rsidRPr="008B0E66">
        <w:rPr>
          <w:color w:val="auto"/>
          <w:spacing w:val="-8"/>
        </w:rPr>
        <w:t xml:space="preserve"> </w:t>
      </w:r>
      <w:r w:rsidRPr="008B0E66">
        <w:rPr>
          <w:color w:val="auto"/>
        </w:rPr>
        <w:t>your</w:t>
      </w:r>
      <w:r w:rsidRPr="008B0E66">
        <w:rPr>
          <w:color w:val="auto"/>
          <w:spacing w:val="-4"/>
        </w:rPr>
        <w:t xml:space="preserve"> </w:t>
      </w:r>
      <w:r w:rsidRPr="008B0E66">
        <w:rPr>
          <w:color w:val="auto"/>
        </w:rPr>
        <w:t>request</w:t>
      </w:r>
      <w:r w:rsidRPr="008B0E66">
        <w:rPr>
          <w:color w:val="auto"/>
          <w:spacing w:val="-7"/>
        </w:rPr>
        <w:t xml:space="preserve"> for flexible working, dated [Insert Date] </w:t>
      </w:r>
      <w:r w:rsidRPr="008B0E66">
        <w:rPr>
          <w:color w:val="auto"/>
        </w:rPr>
        <w:t>to</w:t>
      </w:r>
      <w:r w:rsidRPr="008B0E66">
        <w:rPr>
          <w:color w:val="auto"/>
          <w:spacing w:val="-2"/>
        </w:rPr>
        <w:t xml:space="preserve"> </w:t>
      </w:r>
      <w:r w:rsidRPr="008B0E66">
        <w:rPr>
          <w:color w:val="auto"/>
        </w:rPr>
        <w:t>change</w:t>
      </w:r>
      <w:r w:rsidRPr="008B0E66">
        <w:rPr>
          <w:color w:val="auto"/>
          <w:spacing w:val="-7"/>
        </w:rPr>
        <w:t xml:space="preserve"> </w:t>
      </w:r>
      <w:r w:rsidRPr="008B0E66">
        <w:rPr>
          <w:color w:val="auto"/>
        </w:rPr>
        <w:t>your</w:t>
      </w:r>
      <w:r w:rsidRPr="008B0E66">
        <w:rPr>
          <w:color w:val="auto"/>
          <w:spacing w:val="-4"/>
        </w:rPr>
        <w:t xml:space="preserve"> </w:t>
      </w:r>
      <w:r w:rsidRPr="008B0E66">
        <w:rPr>
          <w:color w:val="auto"/>
        </w:rPr>
        <w:t>work</w:t>
      </w:r>
      <w:r w:rsidRPr="008B0E66">
        <w:rPr>
          <w:color w:val="auto"/>
          <w:spacing w:val="-4"/>
        </w:rPr>
        <w:t xml:space="preserve"> </w:t>
      </w:r>
      <w:r w:rsidRPr="008B0E66">
        <w:rPr>
          <w:color w:val="auto"/>
        </w:rPr>
        <w:t>pattern</w:t>
      </w:r>
      <w:r w:rsidRPr="008B0E66">
        <w:rPr>
          <w:color w:val="auto"/>
          <w:spacing w:val="-6"/>
        </w:rPr>
        <w:t xml:space="preserve"> as follows </w:t>
      </w:r>
      <w:proofErr w:type="gramStart"/>
      <w:r w:rsidRPr="008B0E66">
        <w:rPr>
          <w:color w:val="auto"/>
        </w:rPr>
        <w:t>on</w:t>
      </w:r>
      <w:r w:rsidRPr="008B0E66">
        <w:rPr>
          <w:color w:val="auto"/>
          <w:spacing w:val="-1"/>
        </w:rPr>
        <w:t xml:space="preserve"> </w:t>
      </w:r>
      <w:r w:rsidRPr="008B0E66">
        <w:rPr>
          <w:color w:val="auto"/>
          <w:spacing w:val="1"/>
          <w:u w:val="single"/>
        </w:rPr>
        <w:t xml:space="preserve"> </w:t>
      </w:r>
      <w:r w:rsidRPr="008B0E66">
        <w:rPr>
          <w:color w:val="auto"/>
          <w:u w:val="single"/>
        </w:rPr>
        <w:tab/>
      </w:r>
      <w:proofErr w:type="gramEnd"/>
      <w:r w:rsidRPr="008B0E66">
        <w:rPr>
          <w:color w:val="auto"/>
        </w:rPr>
        <w:t>.</w:t>
      </w:r>
    </w:p>
    <w:p w14:paraId="57B127E4" w14:textId="77777777" w:rsidR="00615189" w:rsidRPr="008B0E66" w:rsidRDefault="00615189" w:rsidP="00615189">
      <w:pPr>
        <w:widowControl w:val="0"/>
        <w:autoSpaceDE w:val="0"/>
        <w:autoSpaceDN w:val="0"/>
        <w:adjustRightInd w:val="0"/>
        <w:rPr>
          <w:color w:val="auto"/>
        </w:rPr>
      </w:pPr>
    </w:p>
    <w:p w14:paraId="42542CAC" w14:textId="77777777" w:rsidR="00615189" w:rsidRPr="008B0E66" w:rsidRDefault="00615189" w:rsidP="00615189">
      <w:pPr>
        <w:widowControl w:val="0"/>
        <w:autoSpaceDE w:val="0"/>
        <w:autoSpaceDN w:val="0"/>
        <w:adjustRightInd w:val="0"/>
        <w:ind w:right="981"/>
        <w:rPr>
          <w:color w:val="auto"/>
          <w:spacing w:val="-6"/>
        </w:rPr>
      </w:pPr>
      <w:r w:rsidRPr="008B0E66">
        <w:rPr>
          <w:color w:val="auto"/>
        </w:rPr>
        <w:t>I</w:t>
      </w:r>
      <w:r w:rsidRPr="008B0E66">
        <w:rPr>
          <w:color w:val="auto"/>
          <w:spacing w:val="-6"/>
        </w:rPr>
        <w:t xml:space="preserve"> would like to meet with you to discuss your request on [insert date, </w:t>
      </w:r>
      <w:proofErr w:type="gramStart"/>
      <w:r w:rsidRPr="008B0E66">
        <w:rPr>
          <w:color w:val="auto"/>
          <w:spacing w:val="-6"/>
        </w:rPr>
        <w:t>time</w:t>
      </w:r>
      <w:proofErr w:type="gramEnd"/>
      <w:r w:rsidRPr="008B0E66">
        <w:rPr>
          <w:color w:val="auto"/>
          <w:spacing w:val="-6"/>
        </w:rPr>
        <w:t xml:space="preserve"> and location]</w:t>
      </w:r>
    </w:p>
    <w:p w14:paraId="324289F8" w14:textId="77777777" w:rsidR="00615189" w:rsidRPr="008B0E66" w:rsidRDefault="00615189" w:rsidP="00615189">
      <w:pPr>
        <w:widowControl w:val="0"/>
        <w:autoSpaceDE w:val="0"/>
        <w:autoSpaceDN w:val="0"/>
        <w:adjustRightInd w:val="0"/>
        <w:ind w:left="218" w:right="981"/>
        <w:rPr>
          <w:color w:val="auto"/>
          <w:spacing w:val="-5"/>
        </w:rPr>
      </w:pPr>
    </w:p>
    <w:p w14:paraId="3DB3AD82" w14:textId="77777777" w:rsidR="00615189" w:rsidRPr="008B0E66" w:rsidRDefault="00615189" w:rsidP="00615189">
      <w:pPr>
        <w:widowControl w:val="0"/>
        <w:autoSpaceDE w:val="0"/>
        <w:autoSpaceDN w:val="0"/>
        <w:adjustRightInd w:val="0"/>
        <w:ind w:right="981"/>
        <w:rPr>
          <w:color w:val="auto"/>
        </w:rPr>
      </w:pPr>
      <w:r w:rsidRPr="008B0E66">
        <w:rPr>
          <w:color w:val="auto"/>
        </w:rPr>
        <w:t>In</w:t>
      </w:r>
      <w:r w:rsidRPr="008B0E66">
        <w:rPr>
          <w:color w:val="auto"/>
          <w:spacing w:val="-2"/>
        </w:rPr>
        <w:t xml:space="preserve"> accordance with our policy, please be advised </w:t>
      </w:r>
      <w:r w:rsidRPr="008B0E66">
        <w:rPr>
          <w:color w:val="auto"/>
        </w:rPr>
        <w:t>you</w:t>
      </w:r>
      <w:r w:rsidRPr="008B0E66">
        <w:rPr>
          <w:color w:val="auto"/>
          <w:spacing w:val="-3"/>
        </w:rPr>
        <w:t xml:space="preserve"> are welcome to be accompanied by a </w:t>
      </w:r>
      <w:r w:rsidRPr="008B0E66">
        <w:rPr>
          <w:color w:val="auto"/>
          <w:spacing w:val="-1"/>
        </w:rPr>
        <w:t>colleague</w:t>
      </w:r>
      <w:r w:rsidRPr="008B0E66">
        <w:rPr>
          <w:color w:val="auto"/>
          <w:spacing w:val="-9"/>
        </w:rPr>
        <w:t xml:space="preserve"> or a trade union representative at the </w:t>
      </w:r>
      <w:proofErr w:type="gramStart"/>
      <w:r w:rsidRPr="008B0E66">
        <w:rPr>
          <w:color w:val="auto"/>
          <w:spacing w:val="-9"/>
        </w:rPr>
        <w:t>meeting.</w:t>
      </w:r>
      <w:r w:rsidRPr="008B0E66">
        <w:rPr>
          <w:color w:val="auto"/>
        </w:rPr>
        <w:t>.</w:t>
      </w:r>
      <w:proofErr w:type="gramEnd"/>
    </w:p>
    <w:p w14:paraId="311439D5" w14:textId="77777777" w:rsidR="00615189" w:rsidRPr="008B0E66" w:rsidRDefault="00615189" w:rsidP="00615189">
      <w:pPr>
        <w:widowControl w:val="0"/>
        <w:autoSpaceDE w:val="0"/>
        <w:autoSpaceDN w:val="0"/>
        <w:adjustRightInd w:val="0"/>
        <w:spacing w:line="240" w:lineRule="exact"/>
        <w:rPr>
          <w:color w:val="auto"/>
        </w:rPr>
      </w:pPr>
    </w:p>
    <w:p w14:paraId="6FFB5F8A" w14:textId="77777777" w:rsidR="00615189" w:rsidRPr="008B0E66" w:rsidRDefault="00615189" w:rsidP="00615189">
      <w:pPr>
        <w:widowControl w:val="0"/>
        <w:autoSpaceDE w:val="0"/>
        <w:autoSpaceDN w:val="0"/>
        <w:adjustRightInd w:val="0"/>
        <w:spacing w:line="248" w:lineRule="exact"/>
        <w:rPr>
          <w:color w:val="auto"/>
          <w:position w:val="-1"/>
        </w:rPr>
      </w:pPr>
      <w:r w:rsidRPr="008B0E66">
        <w:rPr>
          <w:color w:val="auto"/>
          <w:position w:val="-1"/>
        </w:rPr>
        <w:t>Yours sincerely</w:t>
      </w:r>
    </w:p>
    <w:p w14:paraId="198D360F" w14:textId="77777777" w:rsidR="00615189" w:rsidRPr="008B0E66" w:rsidRDefault="00615189" w:rsidP="00615189">
      <w:pPr>
        <w:widowControl w:val="0"/>
        <w:autoSpaceDE w:val="0"/>
        <w:autoSpaceDN w:val="0"/>
        <w:adjustRightInd w:val="0"/>
        <w:spacing w:line="248" w:lineRule="exact"/>
        <w:ind w:left="218"/>
        <w:rPr>
          <w:color w:val="auto"/>
          <w:position w:val="-1"/>
        </w:rPr>
      </w:pPr>
    </w:p>
    <w:p w14:paraId="595F99EA" w14:textId="77777777" w:rsidR="00615189" w:rsidRPr="008B0E66" w:rsidRDefault="00615189" w:rsidP="00615189">
      <w:pPr>
        <w:widowControl w:val="0"/>
        <w:autoSpaceDE w:val="0"/>
        <w:autoSpaceDN w:val="0"/>
        <w:adjustRightInd w:val="0"/>
        <w:spacing w:line="248" w:lineRule="exact"/>
        <w:ind w:left="218"/>
        <w:rPr>
          <w:color w:val="auto"/>
          <w:position w:val="-1"/>
        </w:rPr>
      </w:pPr>
    </w:p>
    <w:p w14:paraId="43A09640" w14:textId="77777777" w:rsidR="00615189" w:rsidRPr="008B0E66" w:rsidRDefault="00615189" w:rsidP="00615189">
      <w:pPr>
        <w:widowControl w:val="0"/>
        <w:autoSpaceDE w:val="0"/>
        <w:autoSpaceDN w:val="0"/>
        <w:adjustRightInd w:val="0"/>
        <w:spacing w:line="248" w:lineRule="exact"/>
        <w:ind w:left="218"/>
        <w:rPr>
          <w:color w:val="auto"/>
          <w:position w:val="-1"/>
        </w:rPr>
      </w:pPr>
    </w:p>
    <w:p w14:paraId="02B0F2D7" w14:textId="77777777" w:rsidR="00615189" w:rsidRPr="008B0E66" w:rsidRDefault="00615189" w:rsidP="00615189">
      <w:pPr>
        <w:widowControl w:val="0"/>
        <w:autoSpaceDE w:val="0"/>
        <w:autoSpaceDN w:val="0"/>
        <w:adjustRightInd w:val="0"/>
        <w:spacing w:line="248" w:lineRule="exact"/>
        <w:rPr>
          <w:color w:val="auto"/>
          <w:position w:val="-1"/>
        </w:rPr>
      </w:pPr>
      <w:r w:rsidRPr="008B0E66">
        <w:rPr>
          <w:color w:val="auto"/>
          <w:position w:val="-1"/>
        </w:rPr>
        <w:t>Name</w:t>
      </w:r>
    </w:p>
    <w:p w14:paraId="5960D08F" w14:textId="77777777" w:rsidR="00615189" w:rsidRPr="008B0E66" w:rsidRDefault="00615189" w:rsidP="00615189">
      <w:pPr>
        <w:widowControl w:val="0"/>
        <w:autoSpaceDE w:val="0"/>
        <w:autoSpaceDN w:val="0"/>
        <w:adjustRightInd w:val="0"/>
        <w:spacing w:line="248" w:lineRule="exact"/>
        <w:rPr>
          <w:b/>
          <w:color w:val="auto"/>
          <w:position w:val="-1"/>
        </w:rPr>
      </w:pPr>
      <w:r w:rsidRPr="008B0E66">
        <w:rPr>
          <w:b/>
          <w:color w:val="auto"/>
          <w:position w:val="-1"/>
        </w:rPr>
        <w:t>Job Title</w:t>
      </w:r>
    </w:p>
    <w:p w14:paraId="65DF0073" w14:textId="77777777" w:rsidR="00615189" w:rsidRPr="008B0E66" w:rsidRDefault="00615189" w:rsidP="00615189">
      <w:pPr>
        <w:widowControl w:val="0"/>
        <w:autoSpaceDE w:val="0"/>
        <w:autoSpaceDN w:val="0"/>
        <w:adjustRightInd w:val="0"/>
        <w:spacing w:line="248" w:lineRule="exact"/>
        <w:rPr>
          <w:color w:val="auto"/>
          <w:position w:val="-1"/>
        </w:rPr>
      </w:pPr>
    </w:p>
    <w:p w14:paraId="10E73F48" w14:textId="77777777" w:rsidR="00615189" w:rsidRPr="008B0E66" w:rsidRDefault="00615189">
      <w:pPr>
        <w:spacing w:line="240" w:lineRule="auto"/>
        <w:rPr>
          <w:b/>
          <w:color w:val="auto"/>
          <w:position w:val="-1"/>
        </w:rPr>
      </w:pPr>
      <w:r w:rsidRPr="008B0E66">
        <w:rPr>
          <w:b/>
          <w:color w:val="auto"/>
          <w:position w:val="-1"/>
        </w:rPr>
        <w:br w:type="page"/>
      </w:r>
    </w:p>
    <w:p w14:paraId="722DEF77" w14:textId="37213B28" w:rsidR="00615189" w:rsidRPr="008B0E66" w:rsidRDefault="00615189" w:rsidP="00E57B12">
      <w:pPr>
        <w:widowControl w:val="0"/>
        <w:autoSpaceDE w:val="0"/>
        <w:autoSpaceDN w:val="0"/>
        <w:adjustRightInd w:val="0"/>
        <w:spacing w:line="248" w:lineRule="exact"/>
        <w:jc w:val="center"/>
        <w:rPr>
          <w:b/>
          <w:color w:val="auto"/>
          <w:position w:val="-1"/>
        </w:rPr>
      </w:pPr>
      <w:r w:rsidRPr="008B0E66">
        <w:rPr>
          <w:b/>
          <w:color w:val="auto"/>
          <w:position w:val="-1"/>
        </w:rPr>
        <w:lastRenderedPageBreak/>
        <w:t>Appendix 3</w:t>
      </w:r>
    </w:p>
    <w:tbl>
      <w:tblPr>
        <w:tblW w:w="0" w:type="auto"/>
        <w:tblLook w:val="04A0" w:firstRow="1" w:lastRow="0" w:firstColumn="1" w:lastColumn="0" w:noHBand="0" w:noVBand="1"/>
      </w:tblPr>
      <w:tblGrid>
        <w:gridCol w:w="5077"/>
        <w:gridCol w:w="4210"/>
      </w:tblGrid>
      <w:tr w:rsidR="008B0E66" w:rsidRPr="008B0E66" w14:paraId="05FA3FF0" w14:textId="77777777" w:rsidTr="000A475F">
        <w:trPr>
          <w:trHeight w:val="863"/>
        </w:trPr>
        <w:tc>
          <w:tcPr>
            <w:tcW w:w="5077" w:type="dxa"/>
          </w:tcPr>
          <w:p w14:paraId="6748A030" w14:textId="58647F88" w:rsidR="00615189" w:rsidRPr="008B0E66" w:rsidRDefault="00615189" w:rsidP="000A475F">
            <w:pPr>
              <w:rPr>
                <w:color w:val="auto"/>
              </w:rPr>
            </w:pPr>
          </w:p>
          <w:p w14:paraId="05CD1EEE" w14:textId="77777777" w:rsidR="00615189" w:rsidRPr="008B0E66" w:rsidRDefault="00615189" w:rsidP="000A475F">
            <w:pPr>
              <w:rPr>
                <w:color w:val="auto"/>
              </w:rPr>
            </w:pPr>
          </w:p>
        </w:tc>
        <w:tc>
          <w:tcPr>
            <w:tcW w:w="4210" w:type="dxa"/>
          </w:tcPr>
          <w:p w14:paraId="2928315B" w14:textId="77777777" w:rsidR="00615189" w:rsidRPr="008B0E66" w:rsidRDefault="00615189" w:rsidP="000A475F">
            <w:pPr>
              <w:ind w:left="709"/>
              <w:jc w:val="right"/>
              <w:rPr>
                <w:color w:val="auto"/>
              </w:rPr>
            </w:pPr>
          </w:p>
        </w:tc>
      </w:tr>
      <w:tr w:rsidR="008B0E66" w:rsidRPr="008B0E66" w14:paraId="6B70FA78" w14:textId="77777777" w:rsidTr="000A475F">
        <w:trPr>
          <w:trHeight w:val="2593"/>
        </w:trPr>
        <w:tc>
          <w:tcPr>
            <w:tcW w:w="5077" w:type="dxa"/>
          </w:tcPr>
          <w:p w14:paraId="6C737F6D" w14:textId="77777777" w:rsidR="00615189" w:rsidRPr="008B0E66" w:rsidRDefault="00615189" w:rsidP="000A475F">
            <w:pPr>
              <w:rPr>
                <w:color w:val="auto"/>
              </w:rPr>
            </w:pPr>
            <w:r w:rsidRPr="008B0E66">
              <w:rPr>
                <w:color w:val="auto"/>
              </w:rPr>
              <w:t>Date</w:t>
            </w:r>
          </w:p>
          <w:p w14:paraId="25EC5D01" w14:textId="77777777" w:rsidR="00615189" w:rsidRPr="008B0E66" w:rsidRDefault="00615189" w:rsidP="000A475F">
            <w:pPr>
              <w:pStyle w:val="Default0"/>
              <w:rPr>
                <w:color w:val="auto"/>
                <w:sz w:val="22"/>
                <w:szCs w:val="22"/>
              </w:rPr>
            </w:pPr>
          </w:p>
          <w:p w14:paraId="77B8B21F" w14:textId="77777777" w:rsidR="00615189" w:rsidRPr="008B0E66" w:rsidRDefault="00615189" w:rsidP="000A475F">
            <w:pPr>
              <w:pStyle w:val="Default0"/>
              <w:rPr>
                <w:b/>
                <w:color w:val="auto"/>
                <w:sz w:val="22"/>
                <w:szCs w:val="22"/>
              </w:rPr>
            </w:pPr>
            <w:r w:rsidRPr="008B0E66">
              <w:rPr>
                <w:b/>
                <w:color w:val="auto"/>
                <w:sz w:val="22"/>
                <w:szCs w:val="22"/>
              </w:rPr>
              <w:t>Private and Confidential</w:t>
            </w:r>
          </w:p>
          <w:p w14:paraId="03964966" w14:textId="77777777" w:rsidR="00615189" w:rsidRPr="008B0E66" w:rsidRDefault="00615189" w:rsidP="000A475F">
            <w:pPr>
              <w:pStyle w:val="Default0"/>
              <w:rPr>
                <w:b/>
                <w:color w:val="auto"/>
                <w:sz w:val="22"/>
                <w:szCs w:val="22"/>
              </w:rPr>
            </w:pPr>
          </w:p>
          <w:p w14:paraId="378A8487" w14:textId="77777777" w:rsidR="00615189" w:rsidRPr="008B0E66" w:rsidRDefault="00615189" w:rsidP="000A475F">
            <w:pPr>
              <w:pStyle w:val="Default0"/>
              <w:rPr>
                <w:color w:val="auto"/>
                <w:sz w:val="22"/>
                <w:szCs w:val="22"/>
              </w:rPr>
            </w:pPr>
            <w:r w:rsidRPr="008B0E66">
              <w:rPr>
                <w:color w:val="auto"/>
                <w:sz w:val="22"/>
                <w:szCs w:val="22"/>
              </w:rPr>
              <w:t>Name</w:t>
            </w:r>
          </w:p>
          <w:p w14:paraId="580B0AE7" w14:textId="77777777" w:rsidR="00615189" w:rsidRPr="008B0E66" w:rsidRDefault="00615189" w:rsidP="000A475F">
            <w:pPr>
              <w:pStyle w:val="Default0"/>
              <w:rPr>
                <w:color w:val="auto"/>
                <w:sz w:val="22"/>
                <w:szCs w:val="22"/>
              </w:rPr>
            </w:pPr>
            <w:r w:rsidRPr="008B0E66">
              <w:rPr>
                <w:color w:val="auto"/>
                <w:sz w:val="22"/>
                <w:szCs w:val="22"/>
              </w:rPr>
              <w:t>Address</w:t>
            </w:r>
          </w:p>
        </w:tc>
        <w:tc>
          <w:tcPr>
            <w:tcW w:w="4210" w:type="dxa"/>
          </w:tcPr>
          <w:p w14:paraId="2970E795" w14:textId="6941A1B8" w:rsidR="00615189" w:rsidRPr="008B0E66" w:rsidRDefault="00615189" w:rsidP="000A475F">
            <w:pPr>
              <w:ind w:left="709"/>
              <w:jc w:val="right"/>
              <w:rPr>
                <w:color w:val="auto"/>
              </w:rPr>
            </w:pPr>
            <w:r w:rsidRPr="008B0E66">
              <w:rPr>
                <w:color w:val="auto"/>
              </w:rPr>
              <w:t xml:space="preserve"> </w:t>
            </w:r>
          </w:p>
        </w:tc>
      </w:tr>
    </w:tbl>
    <w:p w14:paraId="6845C866" w14:textId="77777777" w:rsidR="00615189" w:rsidRPr="008B0E66" w:rsidRDefault="00615189" w:rsidP="00615189">
      <w:pPr>
        <w:spacing w:line="240" w:lineRule="auto"/>
        <w:jc w:val="both"/>
        <w:rPr>
          <w:color w:val="auto"/>
        </w:rPr>
      </w:pPr>
      <w:r w:rsidRPr="008B0E66">
        <w:rPr>
          <w:color w:val="auto"/>
        </w:rPr>
        <w:t>Dear</w:t>
      </w:r>
    </w:p>
    <w:p w14:paraId="5825E62B" w14:textId="77777777" w:rsidR="00615189" w:rsidRPr="008B0E66" w:rsidRDefault="00615189" w:rsidP="00615189">
      <w:pPr>
        <w:spacing w:line="240" w:lineRule="auto"/>
        <w:jc w:val="both"/>
        <w:rPr>
          <w:color w:val="auto"/>
        </w:rPr>
      </w:pPr>
    </w:p>
    <w:p w14:paraId="40FBD5CA" w14:textId="77777777" w:rsidR="00615189" w:rsidRPr="008B0E66" w:rsidRDefault="00615189" w:rsidP="00615189">
      <w:pPr>
        <w:spacing w:line="240" w:lineRule="auto"/>
        <w:jc w:val="both"/>
        <w:rPr>
          <w:color w:val="auto"/>
          <w:lang w:val="en-US"/>
        </w:rPr>
      </w:pPr>
      <w:r w:rsidRPr="008B0E66">
        <w:rPr>
          <w:color w:val="auto"/>
          <w:lang w:val="en-US"/>
        </w:rPr>
        <w:t>I write further to your application for flexible working, made on [DATE] and our meeting of [DATE].</w:t>
      </w:r>
    </w:p>
    <w:p w14:paraId="18457BE1" w14:textId="77777777" w:rsidR="00615189" w:rsidRPr="008B0E66" w:rsidRDefault="00615189" w:rsidP="00615189">
      <w:pPr>
        <w:spacing w:line="240" w:lineRule="auto"/>
        <w:jc w:val="both"/>
        <w:rPr>
          <w:color w:val="auto"/>
          <w:lang w:val="en-US"/>
        </w:rPr>
      </w:pPr>
    </w:p>
    <w:p w14:paraId="3CAE23E1" w14:textId="77777777" w:rsidR="00615189" w:rsidRPr="008B0E66" w:rsidRDefault="00615189" w:rsidP="00615189">
      <w:pPr>
        <w:spacing w:line="240" w:lineRule="auto"/>
        <w:jc w:val="both"/>
        <w:rPr>
          <w:color w:val="auto"/>
          <w:lang w:val="en-US"/>
        </w:rPr>
      </w:pPr>
      <w:r w:rsidRPr="008B0E66">
        <w:rPr>
          <w:color w:val="auto"/>
          <w:lang w:val="en-US"/>
        </w:rPr>
        <w:t xml:space="preserve">I am pleased to confirm I </w:t>
      </w:r>
      <w:proofErr w:type="gramStart"/>
      <w:r w:rsidRPr="008B0E66">
        <w:rPr>
          <w:color w:val="auto"/>
          <w:lang w:val="en-US"/>
        </w:rPr>
        <w:t>am able to</w:t>
      </w:r>
      <w:proofErr w:type="gramEnd"/>
      <w:r w:rsidRPr="008B0E66">
        <w:rPr>
          <w:color w:val="auto"/>
          <w:lang w:val="en-US"/>
        </w:rPr>
        <w:t xml:space="preserve"> accommodate your flexible working request/we were able to reach an agreement further to your flexible working request.</w:t>
      </w:r>
    </w:p>
    <w:p w14:paraId="7FA350F7" w14:textId="77777777" w:rsidR="00615189" w:rsidRPr="008B0E66" w:rsidRDefault="00615189" w:rsidP="00615189">
      <w:pPr>
        <w:spacing w:line="240" w:lineRule="auto"/>
        <w:jc w:val="both"/>
        <w:rPr>
          <w:i/>
          <w:color w:val="auto"/>
          <w:lang w:val="en-US"/>
        </w:rPr>
      </w:pPr>
      <w:r w:rsidRPr="008B0E66">
        <w:rPr>
          <w:i/>
          <w:color w:val="auto"/>
          <w:lang w:val="en-US"/>
        </w:rPr>
        <w:t>Or</w:t>
      </w:r>
    </w:p>
    <w:p w14:paraId="376618F4" w14:textId="77777777" w:rsidR="00615189" w:rsidRPr="008B0E66" w:rsidRDefault="00615189" w:rsidP="00615189">
      <w:pPr>
        <w:spacing w:line="240" w:lineRule="auto"/>
        <w:jc w:val="both"/>
        <w:rPr>
          <w:color w:val="auto"/>
          <w:lang w:val="en-US"/>
        </w:rPr>
      </w:pPr>
      <w:r w:rsidRPr="008B0E66">
        <w:rPr>
          <w:color w:val="auto"/>
          <w:lang w:val="en-US"/>
        </w:rPr>
        <w:t xml:space="preserve">I am pleased to confirm I </w:t>
      </w:r>
      <w:proofErr w:type="gramStart"/>
      <w:r w:rsidRPr="008B0E66">
        <w:rPr>
          <w:color w:val="auto"/>
          <w:lang w:val="en-US"/>
        </w:rPr>
        <w:t>am able to</w:t>
      </w:r>
      <w:proofErr w:type="gramEnd"/>
      <w:r w:rsidRPr="008B0E66">
        <w:rPr>
          <w:color w:val="auto"/>
          <w:lang w:val="en-US"/>
        </w:rPr>
        <w:t xml:space="preserve"> accommodate your flexible working request/we were able to reach an agreement further to your flexible working request on a temporary basis, as discussed in our meeting. This will be reviewed on INSERT DATE. At this point we will assess whether this new flexible working pattern has been successful and is able to continue.</w:t>
      </w:r>
    </w:p>
    <w:p w14:paraId="62D820FB" w14:textId="77777777" w:rsidR="00615189" w:rsidRPr="008B0E66" w:rsidRDefault="00615189" w:rsidP="00615189">
      <w:pPr>
        <w:spacing w:line="240" w:lineRule="auto"/>
        <w:jc w:val="both"/>
        <w:rPr>
          <w:color w:val="auto"/>
          <w:lang w:val="en-US"/>
        </w:rPr>
      </w:pPr>
    </w:p>
    <w:p w14:paraId="18761CF2" w14:textId="77777777" w:rsidR="00615189" w:rsidRPr="008B0E66" w:rsidRDefault="00615189" w:rsidP="00615189">
      <w:pPr>
        <w:spacing w:line="240" w:lineRule="auto"/>
        <w:jc w:val="both"/>
        <w:rPr>
          <w:color w:val="auto"/>
          <w:lang w:val="en-US"/>
        </w:rPr>
      </w:pPr>
      <w:r w:rsidRPr="008B0E66">
        <w:rPr>
          <w:color w:val="auto"/>
          <w:lang w:val="en-US"/>
        </w:rPr>
        <w:t xml:space="preserve">Your new working pattern will be effective from [INSERT DATE] </w:t>
      </w:r>
    </w:p>
    <w:p w14:paraId="064128A3" w14:textId="77777777" w:rsidR="00615189" w:rsidRPr="008B0E66" w:rsidRDefault="00615189" w:rsidP="00615189">
      <w:pPr>
        <w:spacing w:line="240" w:lineRule="auto"/>
        <w:jc w:val="both"/>
        <w:rPr>
          <w:i/>
          <w:color w:val="auto"/>
          <w:lang w:val="en-US"/>
        </w:rPr>
      </w:pPr>
      <w:r w:rsidRPr="008B0E66">
        <w:rPr>
          <w:i/>
          <w:color w:val="auto"/>
          <w:lang w:val="en-US"/>
        </w:rPr>
        <w:t>Or</w:t>
      </w:r>
    </w:p>
    <w:p w14:paraId="0CC0BBF3" w14:textId="77777777" w:rsidR="00615189" w:rsidRPr="008B0E66" w:rsidRDefault="00615189" w:rsidP="00615189">
      <w:pPr>
        <w:spacing w:line="240" w:lineRule="auto"/>
        <w:jc w:val="both"/>
        <w:rPr>
          <w:color w:val="auto"/>
          <w:lang w:val="en-US"/>
        </w:rPr>
      </w:pPr>
      <w:r w:rsidRPr="008B0E66">
        <w:rPr>
          <w:color w:val="auto"/>
          <w:lang w:val="en-US"/>
        </w:rPr>
        <w:t xml:space="preserve">Your new temporary working pattern will be effective from [INSERT DATE] </w:t>
      </w:r>
    </w:p>
    <w:p w14:paraId="58F71EBC" w14:textId="77777777" w:rsidR="00615189" w:rsidRPr="008B0E66" w:rsidRDefault="00615189" w:rsidP="00615189">
      <w:pPr>
        <w:spacing w:line="240" w:lineRule="auto"/>
        <w:jc w:val="both"/>
        <w:rPr>
          <w:color w:val="auto"/>
          <w:lang w:val="en-US"/>
        </w:rPr>
      </w:pPr>
    </w:p>
    <w:p w14:paraId="1B62FAC0" w14:textId="77777777" w:rsidR="00615189" w:rsidRPr="008B0E66" w:rsidRDefault="00615189" w:rsidP="00615189">
      <w:pPr>
        <w:spacing w:line="240" w:lineRule="auto"/>
        <w:jc w:val="both"/>
        <w:rPr>
          <w:color w:val="auto"/>
          <w:lang w:val="en-US"/>
        </w:rPr>
      </w:pPr>
      <w:r w:rsidRPr="008B0E66">
        <w:rPr>
          <w:color w:val="auto"/>
          <w:lang w:val="en-US"/>
        </w:rPr>
        <w:t>The agreed flexible working pattern is detailed below:</w:t>
      </w:r>
    </w:p>
    <w:p w14:paraId="3F3A532B" w14:textId="77777777" w:rsidR="00615189" w:rsidRPr="008B0E66" w:rsidRDefault="00615189" w:rsidP="00615189">
      <w:pPr>
        <w:spacing w:line="240" w:lineRule="auto"/>
        <w:jc w:val="both"/>
        <w:rPr>
          <w:color w:val="auto"/>
          <w:lang w:val="en-US"/>
        </w:rPr>
      </w:pPr>
    </w:p>
    <w:p w14:paraId="3B957409" w14:textId="77777777" w:rsidR="00615189" w:rsidRPr="008B0E66" w:rsidRDefault="00615189" w:rsidP="00615189">
      <w:pPr>
        <w:spacing w:line="240" w:lineRule="auto"/>
        <w:jc w:val="both"/>
        <w:rPr>
          <w:color w:val="auto"/>
          <w:lang w:val="en-US"/>
        </w:rPr>
      </w:pPr>
      <w:r w:rsidRPr="008B0E66">
        <w:rPr>
          <w:color w:val="auto"/>
          <w:lang w:val="en-US"/>
        </w:rPr>
        <w:t>[INSERT DETAILS OF NEW WORKING PATTERN]</w:t>
      </w:r>
    </w:p>
    <w:p w14:paraId="6F9147D2" w14:textId="77777777" w:rsidR="00615189" w:rsidRPr="008B0E66" w:rsidRDefault="00615189" w:rsidP="00615189">
      <w:pPr>
        <w:spacing w:line="240" w:lineRule="auto"/>
        <w:jc w:val="both"/>
        <w:rPr>
          <w:color w:val="auto"/>
          <w:lang w:val="en-US"/>
        </w:rPr>
      </w:pPr>
    </w:p>
    <w:p w14:paraId="337D393A" w14:textId="77777777" w:rsidR="00615189" w:rsidRPr="008B0E66" w:rsidRDefault="00615189" w:rsidP="00615189">
      <w:pPr>
        <w:spacing w:line="240" w:lineRule="auto"/>
        <w:jc w:val="both"/>
        <w:rPr>
          <w:color w:val="auto"/>
        </w:rPr>
      </w:pPr>
      <w:r w:rsidRPr="008B0E66">
        <w:rPr>
          <w:color w:val="auto"/>
        </w:rPr>
        <w:t xml:space="preserve">All other terms and conditions will remain the same; </w:t>
      </w:r>
      <w:proofErr w:type="gramStart"/>
      <w:r w:rsidRPr="008B0E66">
        <w:rPr>
          <w:color w:val="auto"/>
        </w:rPr>
        <w:t>however</w:t>
      </w:r>
      <w:proofErr w:type="gramEnd"/>
      <w:r w:rsidRPr="008B0E66">
        <w:rPr>
          <w:color w:val="auto"/>
        </w:rPr>
        <w:t xml:space="preserve"> will be applied on a pro rata basis if your new working hours are less than full-time.</w:t>
      </w:r>
    </w:p>
    <w:p w14:paraId="66093C50" w14:textId="77777777" w:rsidR="00615189" w:rsidRPr="008B0E66" w:rsidRDefault="00615189" w:rsidP="00615189">
      <w:pPr>
        <w:spacing w:line="240" w:lineRule="auto"/>
        <w:jc w:val="both"/>
        <w:rPr>
          <w:color w:val="auto"/>
        </w:rPr>
      </w:pPr>
    </w:p>
    <w:p w14:paraId="0B5BA587" w14:textId="77777777" w:rsidR="00615189" w:rsidRPr="008B0E66" w:rsidRDefault="00615189" w:rsidP="00615189">
      <w:pPr>
        <w:spacing w:line="240" w:lineRule="auto"/>
        <w:jc w:val="both"/>
        <w:rPr>
          <w:color w:val="auto"/>
        </w:rPr>
      </w:pPr>
      <w:r w:rsidRPr="008B0E66">
        <w:rPr>
          <w:color w:val="auto"/>
        </w:rPr>
        <w:t>[ONLY INCLUDE BELOW PARAGRAPH IF THIS IS A PERMANENT CHANGE]</w:t>
      </w:r>
    </w:p>
    <w:p w14:paraId="55E9E510" w14:textId="77777777" w:rsidR="00615189" w:rsidRPr="008B0E66" w:rsidRDefault="00615189" w:rsidP="00615189">
      <w:pPr>
        <w:spacing w:line="240" w:lineRule="auto"/>
        <w:jc w:val="both"/>
        <w:rPr>
          <w:color w:val="auto"/>
        </w:rPr>
      </w:pPr>
      <w:r w:rsidRPr="008B0E66">
        <w:rPr>
          <w:color w:val="auto"/>
        </w:rPr>
        <w:t>Please be advised this new working pattern is a permanent variation to your contract and there is no right by law to revert to your previous pattern. I would also like to make you aware the CCG will not normally consider more than one flexible working application per year, per individual.</w:t>
      </w:r>
    </w:p>
    <w:p w14:paraId="0905796C" w14:textId="77777777" w:rsidR="00615189" w:rsidRPr="008B0E66" w:rsidRDefault="00615189" w:rsidP="00615189">
      <w:pPr>
        <w:spacing w:line="240" w:lineRule="auto"/>
        <w:jc w:val="both"/>
        <w:rPr>
          <w:color w:val="auto"/>
        </w:rPr>
      </w:pPr>
    </w:p>
    <w:p w14:paraId="320FD936" w14:textId="77777777" w:rsidR="00615189" w:rsidRPr="008B0E66" w:rsidRDefault="00615189" w:rsidP="00615189">
      <w:pPr>
        <w:spacing w:line="240" w:lineRule="auto"/>
        <w:jc w:val="both"/>
        <w:rPr>
          <w:color w:val="auto"/>
        </w:rPr>
      </w:pPr>
      <w:bookmarkStart w:id="29" w:name="_Hlk86228342"/>
      <w:r w:rsidRPr="008B0E66">
        <w:rPr>
          <w:color w:val="auto"/>
        </w:rPr>
        <w:t xml:space="preserve">We will continue to monitor your new working arrangements through regular one to one </w:t>
      </w:r>
      <w:proofErr w:type="gramStart"/>
      <w:r w:rsidRPr="008B0E66">
        <w:rPr>
          <w:color w:val="auto"/>
        </w:rPr>
        <w:t>meetings</w:t>
      </w:r>
      <w:proofErr w:type="gramEnd"/>
      <w:r w:rsidRPr="008B0E66">
        <w:rPr>
          <w:color w:val="auto"/>
        </w:rPr>
        <w:t xml:space="preserve"> discussing how well the arrangements are working for yourself and your wellbeing and the wider team.</w:t>
      </w:r>
      <w:bookmarkEnd w:id="29"/>
    </w:p>
    <w:p w14:paraId="250CB034" w14:textId="77777777" w:rsidR="00615189" w:rsidRPr="008B0E66" w:rsidRDefault="00615189" w:rsidP="00615189">
      <w:pPr>
        <w:spacing w:line="240" w:lineRule="auto"/>
        <w:jc w:val="both"/>
        <w:rPr>
          <w:color w:val="auto"/>
        </w:rPr>
      </w:pPr>
      <w:r w:rsidRPr="008B0E66">
        <w:rPr>
          <w:color w:val="auto"/>
        </w:rPr>
        <w:t>Yours sincerely</w:t>
      </w:r>
    </w:p>
    <w:p w14:paraId="72D08E95" w14:textId="77777777" w:rsidR="00615189" w:rsidRPr="008B0E66" w:rsidRDefault="00615189" w:rsidP="00615189">
      <w:pPr>
        <w:spacing w:line="240" w:lineRule="auto"/>
        <w:jc w:val="both"/>
        <w:rPr>
          <w:color w:val="auto"/>
        </w:rPr>
      </w:pPr>
    </w:p>
    <w:p w14:paraId="45FAE636" w14:textId="77777777" w:rsidR="00615189" w:rsidRPr="008B0E66" w:rsidRDefault="00615189" w:rsidP="00615189">
      <w:pPr>
        <w:spacing w:line="240" w:lineRule="auto"/>
        <w:jc w:val="both"/>
        <w:rPr>
          <w:bCs/>
          <w:color w:val="auto"/>
        </w:rPr>
      </w:pPr>
      <w:r w:rsidRPr="008B0E66">
        <w:rPr>
          <w:bCs/>
          <w:color w:val="auto"/>
        </w:rPr>
        <w:t>Name</w:t>
      </w:r>
    </w:p>
    <w:p w14:paraId="455E77AA" w14:textId="77777777" w:rsidR="00615189" w:rsidRPr="008B0E66" w:rsidRDefault="00615189" w:rsidP="00615189">
      <w:pPr>
        <w:spacing w:line="240" w:lineRule="auto"/>
        <w:jc w:val="both"/>
        <w:rPr>
          <w:b/>
          <w:bCs/>
          <w:color w:val="auto"/>
        </w:rPr>
      </w:pPr>
      <w:r w:rsidRPr="008B0E66">
        <w:rPr>
          <w:b/>
          <w:bCs/>
          <w:color w:val="auto"/>
        </w:rPr>
        <w:t>Job Title]</w:t>
      </w:r>
    </w:p>
    <w:p w14:paraId="25CFFC1C" w14:textId="32CC5305" w:rsidR="00615189" w:rsidRPr="008B0E66" w:rsidRDefault="00615189" w:rsidP="00615189">
      <w:pPr>
        <w:spacing w:line="240" w:lineRule="auto"/>
        <w:jc w:val="both"/>
        <w:rPr>
          <w:color w:val="auto"/>
        </w:rPr>
      </w:pPr>
      <w:r w:rsidRPr="008B0E66">
        <w:rPr>
          <w:bCs/>
          <w:color w:val="auto"/>
        </w:rPr>
        <w:t>Encl. Minutes of meeting</w:t>
      </w:r>
    </w:p>
    <w:p w14:paraId="37078BCC" w14:textId="27E9169C" w:rsidR="00615189" w:rsidRPr="008B0E66" w:rsidRDefault="00615189" w:rsidP="00615189">
      <w:pPr>
        <w:rPr>
          <w:b/>
          <w:bCs/>
          <w:color w:val="auto"/>
        </w:rPr>
      </w:pPr>
    </w:p>
    <w:tbl>
      <w:tblPr>
        <w:tblW w:w="0" w:type="auto"/>
        <w:tblLook w:val="04A0" w:firstRow="1" w:lastRow="0" w:firstColumn="1" w:lastColumn="0" w:noHBand="0" w:noVBand="1"/>
      </w:tblPr>
      <w:tblGrid>
        <w:gridCol w:w="5077"/>
        <w:gridCol w:w="4210"/>
      </w:tblGrid>
      <w:tr w:rsidR="008B0E66" w:rsidRPr="008B0E66" w14:paraId="5EF34A08" w14:textId="77777777" w:rsidTr="000A475F">
        <w:trPr>
          <w:trHeight w:val="863"/>
        </w:trPr>
        <w:tc>
          <w:tcPr>
            <w:tcW w:w="5077" w:type="dxa"/>
          </w:tcPr>
          <w:p w14:paraId="686CB20D" w14:textId="7DC304A9" w:rsidR="00615189" w:rsidRPr="00E57B12" w:rsidRDefault="00E57B12" w:rsidP="002F3F5D">
            <w:pPr>
              <w:rPr>
                <w:b/>
                <w:bCs/>
                <w:color w:val="auto"/>
              </w:rPr>
            </w:pPr>
            <w:r w:rsidRPr="00E57B12">
              <w:rPr>
                <w:b/>
                <w:bCs/>
                <w:color w:val="auto"/>
              </w:rPr>
              <w:t xml:space="preserve">Appendix 4 </w:t>
            </w:r>
          </w:p>
          <w:p w14:paraId="2CF77A9C" w14:textId="77777777" w:rsidR="00615189" w:rsidRPr="008B0E66" w:rsidRDefault="00615189" w:rsidP="000A475F">
            <w:pPr>
              <w:rPr>
                <w:color w:val="auto"/>
              </w:rPr>
            </w:pPr>
          </w:p>
        </w:tc>
        <w:tc>
          <w:tcPr>
            <w:tcW w:w="4210" w:type="dxa"/>
          </w:tcPr>
          <w:p w14:paraId="2D277D01" w14:textId="4B5D9D05" w:rsidR="00615189" w:rsidRPr="008B0E66" w:rsidRDefault="00615189" w:rsidP="000A475F">
            <w:pPr>
              <w:ind w:left="709"/>
              <w:jc w:val="right"/>
              <w:rPr>
                <w:color w:val="auto"/>
              </w:rPr>
            </w:pPr>
          </w:p>
        </w:tc>
      </w:tr>
      <w:tr w:rsidR="008B0E66" w:rsidRPr="008B0E66" w14:paraId="37B01F34" w14:textId="77777777" w:rsidTr="000A475F">
        <w:trPr>
          <w:trHeight w:val="2593"/>
        </w:trPr>
        <w:tc>
          <w:tcPr>
            <w:tcW w:w="5077" w:type="dxa"/>
          </w:tcPr>
          <w:p w14:paraId="366BF75D" w14:textId="77777777" w:rsidR="00615189" w:rsidRPr="008B0E66" w:rsidRDefault="00615189" w:rsidP="000A475F">
            <w:pPr>
              <w:rPr>
                <w:color w:val="auto"/>
              </w:rPr>
            </w:pPr>
            <w:r w:rsidRPr="008B0E66">
              <w:rPr>
                <w:color w:val="auto"/>
              </w:rPr>
              <w:t>Date</w:t>
            </w:r>
          </w:p>
          <w:p w14:paraId="66FD782F" w14:textId="77777777" w:rsidR="00615189" w:rsidRPr="008B0E66" w:rsidRDefault="00615189" w:rsidP="000A475F">
            <w:pPr>
              <w:pStyle w:val="Default0"/>
              <w:rPr>
                <w:color w:val="auto"/>
                <w:sz w:val="22"/>
                <w:szCs w:val="22"/>
              </w:rPr>
            </w:pPr>
          </w:p>
          <w:p w14:paraId="24F89544" w14:textId="77777777" w:rsidR="00615189" w:rsidRPr="008B0E66" w:rsidRDefault="00615189" w:rsidP="000A475F">
            <w:pPr>
              <w:pStyle w:val="Default0"/>
              <w:rPr>
                <w:b/>
                <w:color w:val="auto"/>
                <w:sz w:val="22"/>
                <w:szCs w:val="22"/>
              </w:rPr>
            </w:pPr>
            <w:r w:rsidRPr="008B0E66">
              <w:rPr>
                <w:b/>
                <w:color w:val="auto"/>
                <w:sz w:val="22"/>
                <w:szCs w:val="22"/>
              </w:rPr>
              <w:t>Private and Confidential</w:t>
            </w:r>
          </w:p>
          <w:p w14:paraId="6F8324A5" w14:textId="77777777" w:rsidR="00615189" w:rsidRPr="008B0E66" w:rsidRDefault="00615189" w:rsidP="000A475F">
            <w:pPr>
              <w:pStyle w:val="Default0"/>
              <w:rPr>
                <w:b/>
                <w:color w:val="auto"/>
                <w:sz w:val="22"/>
                <w:szCs w:val="22"/>
              </w:rPr>
            </w:pPr>
          </w:p>
          <w:p w14:paraId="1521D112" w14:textId="77777777" w:rsidR="00615189" w:rsidRPr="008B0E66" w:rsidRDefault="00615189" w:rsidP="000A475F">
            <w:pPr>
              <w:pStyle w:val="Default0"/>
              <w:rPr>
                <w:color w:val="auto"/>
                <w:sz w:val="22"/>
                <w:szCs w:val="22"/>
              </w:rPr>
            </w:pPr>
            <w:r w:rsidRPr="008B0E66">
              <w:rPr>
                <w:color w:val="auto"/>
                <w:sz w:val="22"/>
                <w:szCs w:val="22"/>
              </w:rPr>
              <w:t>Name</w:t>
            </w:r>
          </w:p>
          <w:p w14:paraId="4D5E4E38" w14:textId="77777777" w:rsidR="00615189" w:rsidRPr="008B0E66" w:rsidRDefault="00615189" w:rsidP="000A475F">
            <w:pPr>
              <w:pStyle w:val="Default0"/>
              <w:rPr>
                <w:color w:val="auto"/>
                <w:sz w:val="22"/>
                <w:szCs w:val="22"/>
              </w:rPr>
            </w:pPr>
            <w:r w:rsidRPr="008B0E66">
              <w:rPr>
                <w:color w:val="auto"/>
                <w:sz w:val="22"/>
                <w:szCs w:val="22"/>
              </w:rPr>
              <w:t>Address</w:t>
            </w:r>
          </w:p>
        </w:tc>
        <w:tc>
          <w:tcPr>
            <w:tcW w:w="4210" w:type="dxa"/>
          </w:tcPr>
          <w:p w14:paraId="6D92E6E0" w14:textId="6399B590" w:rsidR="00615189" w:rsidRPr="008B0E66" w:rsidRDefault="00615189" w:rsidP="000A475F">
            <w:pPr>
              <w:ind w:left="709"/>
              <w:jc w:val="right"/>
              <w:rPr>
                <w:color w:val="auto"/>
              </w:rPr>
            </w:pPr>
            <w:r w:rsidRPr="008B0E66">
              <w:rPr>
                <w:color w:val="auto"/>
              </w:rPr>
              <w:t xml:space="preserve"> </w:t>
            </w:r>
          </w:p>
        </w:tc>
      </w:tr>
    </w:tbl>
    <w:p w14:paraId="7AA9E33B" w14:textId="77777777" w:rsidR="00615189" w:rsidRPr="008B0E66" w:rsidRDefault="00615189" w:rsidP="00615189">
      <w:pPr>
        <w:widowControl w:val="0"/>
        <w:autoSpaceDE w:val="0"/>
        <w:autoSpaceDN w:val="0"/>
        <w:adjustRightInd w:val="0"/>
        <w:spacing w:line="240" w:lineRule="auto"/>
        <w:rPr>
          <w:color w:val="auto"/>
        </w:rPr>
      </w:pPr>
      <w:r w:rsidRPr="008B0E66">
        <w:rPr>
          <w:color w:val="auto"/>
        </w:rPr>
        <w:t xml:space="preserve">Dear </w:t>
      </w:r>
    </w:p>
    <w:p w14:paraId="627F4A5D" w14:textId="77777777" w:rsidR="00615189" w:rsidRPr="008B0E66" w:rsidRDefault="00615189" w:rsidP="00615189">
      <w:pPr>
        <w:spacing w:line="240" w:lineRule="auto"/>
        <w:jc w:val="both"/>
        <w:rPr>
          <w:color w:val="auto"/>
        </w:rPr>
      </w:pPr>
    </w:p>
    <w:p w14:paraId="4854BC68" w14:textId="77777777" w:rsidR="00615189" w:rsidRPr="008B0E66" w:rsidRDefault="00615189" w:rsidP="00615189">
      <w:pPr>
        <w:spacing w:line="240" w:lineRule="auto"/>
        <w:jc w:val="both"/>
        <w:rPr>
          <w:i/>
          <w:color w:val="auto"/>
          <w:lang w:val="en-US"/>
        </w:rPr>
      </w:pPr>
      <w:r w:rsidRPr="008B0E66">
        <w:rPr>
          <w:color w:val="auto"/>
          <w:lang w:val="en-US"/>
        </w:rPr>
        <w:t xml:space="preserve">I write further to my previous letter when I confirmed that your flexible working request had been granted for a trial period of </w:t>
      </w:r>
      <w:r w:rsidRPr="008B0E66">
        <w:rPr>
          <w:i/>
          <w:color w:val="auto"/>
          <w:lang w:val="en-US"/>
        </w:rPr>
        <w:t>[INSERT TIMESCALE].</w:t>
      </w:r>
    </w:p>
    <w:p w14:paraId="75CCCDD3" w14:textId="77777777" w:rsidR="00615189" w:rsidRPr="008B0E66" w:rsidRDefault="00615189" w:rsidP="00615189">
      <w:pPr>
        <w:spacing w:line="240" w:lineRule="auto"/>
        <w:jc w:val="both"/>
        <w:rPr>
          <w:color w:val="auto"/>
          <w:lang w:val="en-US"/>
        </w:rPr>
      </w:pPr>
    </w:p>
    <w:p w14:paraId="4D011502" w14:textId="77777777" w:rsidR="00615189" w:rsidRPr="008B0E66" w:rsidRDefault="00615189" w:rsidP="00615189">
      <w:pPr>
        <w:spacing w:line="240" w:lineRule="auto"/>
        <w:jc w:val="both"/>
        <w:rPr>
          <w:color w:val="auto"/>
          <w:lang w:val="en-US"/>
        </w:rPr>
      </w:pPr>
      <w:r w:rsidRPr="008B0E66">
        <w:rPr>
          <w:color w:val="auto"/>
          <w:lang w:val="en-US"/>
        </w:rPr>
        <w:t xml:space="preserve">I am pleased to confirm the temporary flexible working pattern we agreed upon has been successful and therefore you may continue with this pattern. This will now become a permanent variation to your contract and there is no right by law to </w:t>
      </w:r>
      <w:proofErr w:type="gramStart"/>
      <w:r w:rsidRPr="008B0E66">
        <w:rPr>
          <w:color w:val="auto"/>
          <w:lang w:val="en-US"/>
        </w:rPr>
        <w:t>revert back</w:t>
      </w:r>
      <w:proofErr w:type="gramEnd"/>
      <w:r w:rsidRPr="008B0E66">
        <w:rPr>
          <w:color w:val="auto"/>
          <w:lang w:val="en-US"/>
        </w:rPr>
        <w:t xml:space="preserve"> to your original working pattern. </w:t>
      </w:r>
    </w:p>
    <w:p w14:paraId="3D8FC338" w14:textId="77777777" w:rsidR="00615189" w:rsidRPr="008B0E66" w:rsidRDefault="00615189" w:rsidP="00615189">
      <w:pPr>
        <w:spacing w:line="240" w:lineRule="auto"/>
        <w:jc w:val="both"/>
        <w:rPr>
          <w:color w:val="auto"/>
          <w:lang w:val="en-US"/>
        </w:rPr>
      </w:pPr>
    </w:p>
    <w:p w14:paraId="4F411ED9" w14:textId="77777777" w:rsidR="00615189" w:rsidRPr="008B0E66" w:rsidRDefault="00615189" w:rsidP="00615189">
      <w:pPr>
        <w:spacing w:line="240" w:lineRule="auto"/>
        <w:jc w:val="both"/>
        <w:rPr>
          <w:color w:val="auto"/>
        </w:rPr>
      </w:pPr>
      <w:r w:rsidRPr="008B0E66">
        <w:rPr>
          <w:color w:val="auto"/>
        </w:rPr>
        <w:t xml:space="preserve">All other terms and conditions will remain the same; </w:t>
      </w:r>
      <w:proofErr w:type="gramStart"/>
      <w:r w:rsidRPr="008B0E66">
        <w:rPr>
          <w:color w:val="auto"/>
        </w:rPr>
        <w:t>however</w:t>
      </w:r>
      <w:proofErr w:type="gramEnd"/>
      <w:r w:rsidRPr="008B0E66">
        <w:rPr>
          <w:color w:val="auto"/>
        </w:rPr>
        <w:t xml:space="preserve"> will be applied on a pro rata basis if your new working hours are less than full-time.</w:t>
      </w:r>
    </w:p>
    <w:p w14:paraId="10494D11" w14:textId="77777777" w:rsidR="00615189" w:rsidRPr="008B0E66" w:rsidRDefault="00615189" w:rsidP="00615189">
      <w:pPr>
        <w:spacing w:line="240" w:lineRule="auto"/>
        <w:jc w:val="both"/>
        <w:rPr>
          <w:color w:val="auto"/>
        </w:rPr>
      </w:pPr>
    </w:p>
    <w:p w14:paraId="671E3DAB" w14:textId="77777777" w:rsidR="00615189" w:rsidRPr="008B0E66" w:rsidRDefault="00615189" w:rsidP="00615189">
      <w:pPr>
        <w:spacing w:line="240" w:lineRule="auto"/>
        <w:jc w:val="both"/>
        <w:rPr>
          <w:color w:val="auto"/>
        </w:rPr>
      </w:pPr>
      <w:r w:rsidRPr="008B0E66">
        <w:rPr>
          <w:color w:val="auto"/>
        </w:rPr>
        <w:t>Please be advised this new working pattern is a permanent variation to your contract and there is no right by law to revert to your previous pattern. I would also like to make you aware the CCG will not normally consider more than one flexible working application per year, per individual.</w:t>
      </w:r>
    </w:p>
    <w:p w14:paraId="0E30C7AE" w14:textId="77777777" w:rsidR="00615189" w:rsidRPr="008B0E66" w:rsidRDefault="00615189" w:rsidP="00615189">
      <w:pPr>
        <w:spacing w:line="240" w:lineRule="auto"/>
        <w:jc w:val="both"/>
        <w:rPr>
          <w:color w:val="auto"/>
        </w:rPr>
      </w:pPr>
    </w:p>
    <w:p w14:paraId="006909AC" w14:textId="77777777" w:rsidR="00615189" w:rsidRPr="008B0E66" w:rsidRDefault="00615189" w:rsidP="00615189">
      <w:pPr>
        <w:spacing w:line="240" w:lineRule="auto"/>
        <w:jc w:val="both"/>
        <w:rPr>
          <w:color w:val="auto"/>
        </w:rPr>
      </w:pPr>
    </w:p>
    <w:p w14:paraId="58A4CC72" w14:textId="77777777" w:rsidR="00615189" w:rsidRPr="008B0E66" w:rsidRDefault="00615189" w:rsidP="00615189">
      <w:pPr>
        <w:spacing w:line="240" w:lineRule="auto"/>
        <w:jc w:val="both"/>
        <w:rPr>
          <w:color w:val="auto"/>
        </w:rPr>
      </w:pPr>
      <w:r w:rsidRPr="008B0E66">
        <w:rPr>
          <w:color w:val="auto"/>
        </w:rPr>
        <w:t>Yours sincerely</w:t>
      </w:r>
    </w:p>
    <w:p w14:paraId="45441DC3" w14:textId="77777777" w:rsidR="00615189" w:rsidRPr="008B0E66" w:rsidRDefault="00615189" w:rsidP="00615189">
      <w:pPr>
        <w:spacing w:line="240" w:lineRule="auto"/>
        <w:jc w:val="both"/>
        <w:rPr>
          <w:color w:val="auto"/>
        </w:rPr>
      </w:pPr>
    </w:p>
    <w:p w14:paraId="61369CBA" w14:textId="77777777" w:rsidR="00615189" w:rsidRPr="008B0E66" w:rsidRDefault="00615189" w:rsidP="00615189">
      <w:pPr>
        <w:spacing w:line="240" w:lineRule="auto"/>
        <w:jc w:val="both"/>
        <w:rPr>
          <w:color w:val="auto"/>
        </w:rPr>
      </w:pPr>
    </w:p>
    <w:p w14:paraId="07277213" w14:textId="77777777" w:rsidR="00615189" w:rsidRPr="008B0E66" w:rsidRDefault="00615189" w:rsidP="00615189">
      <w:pPr>
        <w:spacing w:line="240" w:lineRule="auto"/>
        <w:jc w:val="both"/>
        <w:rPr>
          <w:color w:val="auto"/>
        </w:rPr>
      </w:pPr>
    </w:p>
    <w:p w14:paraId="0F5008F7" w14:textId="77777777" w:rsidR="00615189" w:rsidRPr="008B0E66" w:rsidRDefault="00615189" w:rsidP="00615189">
      <w:pPr>
        <w:spacing w:line="240" w:lineRule="auto"/>
        <w:jc w:val="both"/>
        <w:rPr>
          <w:bCs/>
          <w:color w:val="auto"/>
        </w:rPr>
      </w:pPr>
      <w:r w:rsidRPr="008B0E66">
        <w:rPr>
          <w:bCs/>
          <w:color w:val="auto"/>
        </w:rPr>
        <w:t>Name</w:t>
      </w:r>
    </w:p>
    <w:p w14:paraId="0C7498D7" w14:textId="77777777" w:rsidR="00615189" w:rsidRPr="008B0E66" w:rsidRDefault="00615189" w:rsidP="00615189">
      <w:pPr>
        <w:spacing w:line="240" w:lineRule="auto"/>
        <w:jc w:val="both"/>
        <w:rPr>
          <w:b/>
          <w:bCs/>
          <w:color w:val="auto"/>
        </w:rPr>
      </w:pPr>
      <w:r w:rsidRPr="008B0E66">
        <w:rPr>
          <w:b/>
          <w:bCs/>
          <w:color w:val="auto"/>
        </w:rPr>
        <w:t>Job Title</w:t>
      </w:r>
    </w:p>
    <w:p w14:paraId="701830EA" w14:textId="77777777" w:rsidR="00615189" w:rsidRPr="008B0E66" w:rsidRDefault="00615189" w:rsidP="00615189">
      <w:pPr>
        <w:spacing w:line="240" w:lineRule="auto"/>
        <w:jc w:val="both"/>
        <w:rPr>
          <w:b/>
          <w:bCs/>
          <w:color w:val="auto"/>
        </w:rPr>
      </w:pPr>
      <w:r w:rsidRPr="008B0E66">
        <w:rPr>
          <w:b/>
          <w:bCs/>
          <w:color w:val="auto"/>
        </w:rPr>
        <w:br w:type="page"/>
      </w:r>
    </w:p>
    <w:tbl>
      <w:tblPr>
        <w:tblW w:w="0" w:type="auto"/>
        <w:tblLook w:val="04A0" w:firstRow="1" w:lastRow="0" w:firstColumn="1" w:lastColumn="0" w:noHBand="0" w:noVBand="1"/>
      </w:tblPr>
      <w:tblGrid>
        <w:gridCol w:w="5077"/>
        <w:gridCol w:w="4210"/>
      </w:tblGrid>
      <w:tr w:rsidR="008B0E66" w:rsidRPr="008B0E66" w14:paraId="277D4156" w14:textId="77777777" w:rsidTr="000A475F">
        <w:trPr>
          <w:trHeight w:val="863"/>
        </w:trPr>
        <w:tc>
          <w:tcPr>
            <w:tcW w:w="5077" w:type="dxa"/>
          </w:tcPr>
          <w:p w14:paraId="7D5119AD" w14:textId="7786671E" w:rsidR="00615189" w:rsidRPr="002F3F5D" w:rsidRDefault="00E57B12" w:rsidP="002F3F5D">
            <w:pPr>
              <w:jc w:val="center"/>
              <w:rPr>
                <w:b/>
                <w:bCs/>
                <w:color w:val="auto"/>
              </w:rPr>
            </w:pPr>
            <w:r w:rsidRPr="00E57B12">
              <w:rPr>
                <w:b/>
                <w:bCs/>
                <w:color w:val="auto"/>
              </w:rPr>
              <w:lastRenderedPageBreak/>
              <w:t>Appendix 5</w:t>
            </w:r>
          </w:p>
        </w:tc>
        <w:tc>
          <w:tcPr>
            <w:tcW w:w="4210" w:type="dxa"/>
          </w:tcPr>
          <w:p w14:paraId="2B52EDE5" w14:textId="77777777" w:rsidR="00615189" w:rsidRPr="008B0E66" w:rsidRDefault="00615189" w:rsidP="000A475F">
            <w:pPr>
              <w:ind w:left="709"/>
              <w:jc w:val="right"/>
              <w:rPr>
                <w:color w:val="auto"/>
              </w:rPr>
            </w:pPr>
          </w:p>
        </w:tc>
      </w:tr>
      <w:tr w:rsidR="008B0E66" w:rsidRPr="008B0E66" w14:paraId="5C8815F6" w14:textId="77777777" w:rsidTr="000A475F">
        <w:trPr>
          <w:trHeight w:val="2593"/>
        </w:trPr>
        <w:tc>
          <w:tcPr>
            <w:tcW w:w="5077" w:type="dxa"/>
          </w:tcPr>
          <w:p w14:paraId="3A79FB18" w14:textId="77777777" w:rsidR="00615189" w:rsidRPr="008B0E66" w:rsidRDefault="00615189" w:rsidP="000A475F">
            <w:pPr>
              <w:pStyle w:val="Default0"/>
              <w:rPr>
                <w:color w:val="auto"/>
                <w:sz w:val="22"/>
                <w:szCs w:val="22"/>
              </w:rPr>
            </w:pPr>
          </w:p>
          <w:p w14:paraId="74A28874" w14:textId="77777777" w:rsidR="00615189" w:rsidRPr="008B0E66" w:rsidRDefault="00615189" w:rsidP="000A475F">
            <w:pPr>
              <w:pStyle w:val="Default0"/>
              <w:rPr>
                <w:b/>
                <w:color w:val="auto"/>
                <w:sz w:val="22"/>
                <w:szCs w:val="22"/>
              </w:rPr>
            </w:pPr>
            <w:r w:rsidRPr="008B0E66">
              <w:rPr>
                <w:b/>
                <w:color w:val="auto"/>
                <w:sz w:val="22"/>
                <w:szCs w:val="22"/>
              </w:rPr>
              <w:t>Private and Confidential</w:t>
            </w:r>
          </w:p>
          <w:p w14:paraId="1A59C7F3" w14:textId="77777777" w:rsidR="00615189" w:rsidRPr="008B0E66" w:rsidRDefault="00615189" w:rsidP="000A475F">
            <w:pPr>
              <w:pStyle w:val="Default0"/>
              <w:rPr>
                <w:b/>
                <w:color w:val="auto"/>
                <w:sz w:val="22"/>
                <w:szCs w:val="22"/>
              </w:rPr>
            </w:pPr>
          </w:p>
          <w:p w14:paraId="015867DC" w14:textId="77777777" w:rsidR="00615189" w:rsidRPr="008B0E66" w:rsidRDefault="00615189" w:rsidP="000A475F">
            <w:pPr>
              <w:pStyle w:val="Default0"/>
              <w:rPr>
                <w:color w:val="auto"/>
                <w:sz w:val="22"/>
                <w:szCs w:val="22"/>
              </w:rPr>
            </w:pPr>
            <w:r w:rsidRPr="008B0E66">
              <w:rPr>
                <w:color w:val="auto"/>
                <w:sz w:val="22"/>
                <w:szCs w:val="22"/>
              </w:rPr>
              <w:t>Name</w:t>
            </w:r>
          </w:p>
          <w:p w14:paraId="37950756" w14:textId="722E77EA" w:rsidR="00615189" w:rsidRPr="008B0E66" w:rsidRDefault="002F3F5D" w:rsidP="000A475F">
            <w:pPr>
              <w:pStyle w:val="Default0"/>
              <w:rPr>
                <w:color w:val="auto"/>
                <w:sz w:val="22"/>
                <w:szCs w:val="22"/>
              </w:rPr>
            </w:pPr>
            <w:r>
              <w:rPr>
                <w:color w:val="auto"/>
                <w:sz w:val="22"/>
                <w:szCs w:val="22"/>
              </w:rPr>
              <w:t>A</w:t>
            </w:r>
            <w:r w:rsidR="00615189" w:rsidRPr="008B0E66">
              <w:rPr>
                <w:color w:val="auto"/>
                <w:sz w:val="22"/>
                <w:szCs w:val="22"/>
              </w:rPr>
              <w:t>ddr</w:t>
            </w:r>
            <w:r>
              <w:rPr>
                <w:color w:val="auto"/>
                <w:sz w:val="22"/>
                <w:szCs w:val="22"/>
              </w:rPr>
              <w:t>e</w:t>
            </w:r>
            <w:r w:rsidR="00615189" w:rsidRPr="008B0E66">
              <w:rPr>
                <w:color w:val="auto"/>
                <w:sz w:val="22"/>
                <w:szCs w:val="22"/>
              </w:rPr>
              <w:t>ss</w:t>
            </w:r>
          </w:p>
        </w:tc>
        <w:tc>
          <w:tcPr>
            <w:tcW w:w="4210" w:type="dxa"/>
          </w:tcPr>
          <w:p w14:paraId="080C5791" w14:textId="1AD751D9" w:rsidR="00615189" w:rsidRPr="008B0E66" w:rsidRDefault="00615189" w:rsidP="002F3F5D">
            <w:pPr>
              <w:rPr>
                <w:color w:val="auto"/>
              </w:rPr>
            </w:pPr>
            <w:r w:rsidRPr="008B0E66">
              <w:rPr>
                <w:color w:val="auto"/>
              </w:rPr>
              <w:t xml:space="preserve"> </w:t>
            </w:r>
          </w:p>
        </w:tc>
      </w:tr>
    </w:tbl>
    <w:p w14:paraId="6BBF78B9" w14:textId="77C1333C" w:rsidR="00615189" w:rsidRPr="008B0E66" w:rsidRDefault="00615189" w:rsidP="00615189">
      <w:pPr>
        <w:jc w:val="both"/>
        <w:rPr>
          <w:color w:val="auto"/>
        </w:rPr>
      </w:pPr>
      <w:bookmarkStart w:id="30" w:name="_Hlk86228412"/>
      <w:r w:rsidRPr="008B0E66">
        <w:rPr>
          <w:color w:val="auto"/>
        </w:rPr>
        <w:t>Dear</w:t>
      </w:r>
    </w:p>
    <w:p w14:paraId="2B8742CD" w14:textId="77777777" w:rsidR="00615189" w:rsidRPr="008B0E66" w:rsidRDefault="00615189" w:rsidP="00615189">
      <w:pPr>
        <w:jc w:val="both"/>
        <w:rPr>
          <w:color w:val="auto"/>
        </w:rPr>
      </w:pPr>
    </w:p>
    <w:p w14:paraId="7F1A7408" w14:textId="77777777" w:rsidR="00615189" w:rsidRPr="008B0E66" w:rsidRDefault="00615189" w:rsidP="00615189">
      <w:pPr>
        <w:jc w:val="both"/>
        <w:rPr>
          <w:color w:val="auto"/>
          <w:lang w:val="en-US"/>
        </w:rPr>
      </w:pPr>
      <w:r w:rsidRPr="008B0E66">
        <w:rPr>
          <w:color w:val="auto"/>
          <w:lang w:val="en-US"/>
        </w:rPr>
        <w:t xml:space="preserve">I write further to your application for flexible working, made on </w:t>
      </w:r>
      <w:r w:rsidRPr="008B0E66">
        <w:rPr>
          <w:i/>
          <w:color w:val="auto"/>
          <w:lang w:val="en-US"/>
        </w:rPr>
        <w:t xml:space="preserve">[DATE] </w:t>
      </w:r>
      <w:r w:rsidRPr="008B0E66">
        <w:rPr>
          <w:color w:val="auto"/>
          <w:lang w:val="en-US"/>
        </w:rPr>
        <w:t xml:space="preserve">and our meeting of </w:t>
      </w:r>
      <w:r w:rsidRPr="008B0E66">
        <w:rPr>
          <w:i/>
          <w:color w:val="auto"/>
          <w:lang w:val="en-US"/>
        </w:rPr>
        <w:t>[DATE].</w:t>
      </w:r>
    </w:p>
    <w:p w14:paraId="34E254A3" w14:textId="77777777" w:rsidR="00615189" w:rsidRPr="008B0E66" w:rsidRDefault="00615189" w:rsidP="00615189">
      <w:pPr>
        <w:jc w:val="both"/>
        <w:rPr>
          <w:color w:val="auto"/>
          <w:lang w:val="en-US"/>
        </w:rPr>
      </w:pPr>
    </w:p>
    <w:p w14:paraId="69D5C342" w14:textId="77777777" w:rsidR="00615189" w:rsidRPr="008B0E66" w:rsidRDefault="00615189" w:rsidP="00615189">
      <w:pPr>
        <w:jc w:val="both"/>
        <w:rPr>
          <w:color w:val="auto"/>
          <w:lang w:val="en-US"/>
        </w:rPr>
      </w:pPr>
      <w:r w:rsidRPr="008B0E66">
        <w:rPr>
          <w:color w:val="auto"/>
          <w:lang w:val="en-US"/>
        </w:rPr>
        <w:t xml:space="preserve">Following our discussion, I do not feel I am </w:t>
      </w:r>
      <w:proofErr w:type="gramStart"/>
      <w:r w:rsidRPr="008B0E66">
        <w:rPr>
          <w:color w:val="auto"/>
          <w:lang w:val="en-US"/>
        </w:rPr>
        <w:t>in a position</w:t>
      </w:r>
      <w:proofErr w:type="gramEnd"/>
      <w:r w:rsidRPr="008B0E66">
        <w:rPr>
          <w:color w:val="auto"/>
          <w:lang w:val="en-US"/>
        </w:rPr>
        <w:t xml:space="preserve"> to approve your flexible working request at this time due to XXXX.</w:t>
      </w:r>
    </w:p>
    <w:p w14:paraId="48B0B735" w14:textId="77777777" w:rsidR="00615189" w:rsidRPr="008B0E66" w:rsidRDefault="00615189" w:rsidP="00615189">
      <w:pPr>
        <w:jc w:val="both"/>
        <w:rPr>
          <w:color w:val="auto"/>
          <w:lang w:val="en-US"/>
        </w:rPr>
      </w:pPr>
    </w:p>
    <w:p w14:paraId="1B868DCA" w14:textId="751C5557" w:rsidR="00615189" w:rsidRPr="008B0E66" w:rsidRDefault="00615189" w:rsidP="00275D87">
      <w:pPr>
        <w:jc w:val="both"/>
        <w:rPr>
          <w:color w:val="auto"/>
          <w:lang w:val="en-US"/>
        </w:rPr>
      </w:pPr>
      <w:r w:rsidRPr="008B0E66">
        <w:rPr>
          <w:color w:val="auto"/>
          <w:lang w:val="en-US"/>
        </w:rPr>
        <w:t xml:space="preserve">Your request will now be escalated to XXX (THE LINE MANAGERS MANAGER - delete) in line with the escalation stage as detailed in the flexible working policy. </w:t>
      </w:r>
      <w:r w:rsidRPr="008B0E66">
        <w:rPr>
          <w:color w:val="auto"/>
        </w:rPr>
        <w:t xml:space="preserve">XXX will provide a second opinion on whether the request can be accommodated taking into account both mine and your considerations which were discussed in the meeting on XXX (INSERT DATE OF INITIAL </w:t>
      </w:r>
      <w:proofErr w:type="gramStart"/>
      <w:r w:rsidRPr="008B0E66">
        <w:rPr>
          <w:color w:val="auto"/>
        </w:rPr>
        <w:t>MEETING )</w:t>
      </w:r>
      <w:proofErr w:type="gramEnd"/>
      <w:r w:rsidRPr="008B0E66">
        <w:rPr>
          <w:color w:val="auto"/>
        </w:rPr>
        <w:t>.</w:t>
      </w:r>
    </w:p>
    <w:p w14:paraId="5B02E483" w14:textId="77777777" w:rsidR="00275D87" w:rsidRPr="008B0E66" w:rsidRDefault="00275D87" w:rsidP="00275D87">
      <w:pPr>
        <w:jc w:val="both"/>
        <w:rPr>
          <w:color w:val="auto"/>
          <w:lang w:val="en-US"/>
        </w:rPr>
      </w:pPr>
    </w:p>
    <w:p w14:paraId="13FA38C1" w14:textId="77777777" w:rsidR="00615189" w:rsidRPr="008B0E66" w:rsidRDefault="00615189" w:rsidP="00615189">
      <w:pPr>
        <w:autoSpaceDE w:val="0"/>
        <w:autoSpaceDN w:val="0"/>
        <w:adjustRightInd w:val="0"/>
        <w:ind w:left="700" w:hanging="700"/>
        <w:jc w:val="both"/>
        <w:rPr>
          <w:color w:val="auto"/>
        </w:rPr>
      </w:pPr>
      <w:r w:rsidRPr="008B0E66">
        <w:rPr>
          <w:color w:val="auto"/>
        </w:rPr>
        <w:t xml:space="preserve">At this stage, if you wish, other roles in different teams and organisations which may </w:t>
      </w:r>
    </w:p>
    <w:p w14:paraId="01600AB3" w14:textId="77777777" w:rsidR="00615189" w:rsidRPr="008B0E66" w:rsidRDefault="00615189" w:rsidP="00615189">
      <w:pPr>
        <w:autoSpaceDE w:val="0"/>
        <w:autoSpaceDN w:val="0"/>
        <w:adjustRightInd w:val="0"/>
        <w:ind w:left="700" w:hanging="700"/>
        <w:jc w:val="both"/>
        <w:rPr>
          <w:color w:val="auto"/>
        </w:rPr>
      </w:pPr>
      <w:r w:rsidRPr="008B0E66">
        <w:rPr>
          <w:color w:val="auto"/>
        </w:rPr>
        <w:t xml:space="preserve">accommodate your preferred flexible working style can be explored with you. Both myself </w:t>
      </w:r>
    </w:p>
    <w:p w14:paraId="5C872C8C" w14:textId="77777777" w:rsidR="00615189" w:rsidRPr="008B0E66" w:rsidRDefault="00615189" w:rsidP="00615189">
      <w:pPr>
        <w:autoSpaceDE w:val="0"/>
        <w:autoSpaceDN w:val="0"/>
        <w:adjustRightInd w:val="0"/>
        <w:ind w:left="700" w:hanging="700"/>
        <w:jc w:val="both"/>
        <w:rPr>
          <w:color w:val="auto"/>
        </w:rPr>
      </w:pPr>
      <w:r w:rsidRPr="008B0E66">
        <w:rPr>
          <w:color w:val="auto"/>
        </w:rPr>
        <w:t xml:space="preserve">and XXX </w:t>
      </w:r>
      <w:r w:rsidRPr="008B0E66">
        <w:rPr>
          <w:color w:val="auto"/>
          <w:lang w:val="en-US"/>
        </w:rPr>
        <w:t>(THE LINE</w:t>
      </w:r>
      <w:r w:rsidRPr="008B0E66">
        <w:rPr>
          <w:color w:val="auto"/>
        </w:rPr>
        <w:t xml:space="preserve"> </w:t>
      </w:r>
      <w:r w:rsidRPr="008B0E66">
        <w:rPr>
          <w:color w:val="auto"/>
          <w:lang w:val="en-US"/>
        </w:rPr>
        <w:t>MANAGERS MANAGER – delete)</w:t>
      </w:r>
      <w:r w:rsidRPr="008B0E66">
        <w:rPr>
          <w:color w:val="auto"/>
        </w:rPr>
        <w:t xml:space="preserve"> will consider if we are aware of any </w:t>
      </w:r>
    </w:p>
    <w:p w14:paraId="48C4E78D" w14:textId="77777777" w:rsidR="00615189" w:rsidRPr="008B0E66" w:rsidRDefault="00615189" w:rsidP="00615189">
      <w:pPr>
        <w:autoSpaceDE w:val="0"/>
        <w:autoSpaceDN w:val="0"/>
        <w:adjustRightInd w:val="0"/>
        <w:ind w:left="700" w:hanging="700"/>
        <w:jc w:val="both"/>
        <w:rPr>
          <w:color w:val="auto"/>
        </w:rPr>
      </w:pPr>
      <w:r w:rsidRPr="008B0E66">
        <w:rPr>
          <w:color w:val="auto"/>
        </w:rPr>
        <w:t>vacancies which may be appropriate however this responsibility will also sit with yourself to</w:t>
      </w:r>
    </w:p>
    <w:p w14:paraId="44F3F8B8" w14:textId="77777777" w:rsidR="00615189" w:rsidRPr="008B0E66" w:rsidRDefault="00615189" w:rsidP="00615189">
      <w:pPr>
        <w:autoSpaceDE w:val="0"/>
        <w:autoSpaceDN w:val="0"/>
        <w:adjustRightInd w:val="0"/>
        <w:ind w:left="700" w:hanging="700"/>
        <w:jc w:val="both"/>
        <w:rPr>
          <w:color w:val="auto"/>
        </w:rPr>
      </w:pPr>
      <w:r w:rsidRPr="008B0E66">
        <w:rPr>
          <w:color w:val="auto"/>
        </w:rPr>
        <w:t xml:space="preserve">search for potentially suitable roles across a wider footprint. Please do let us know if you </w:t>
      </w:r>
    </w:p>
    <w:p w14:paraId="5E998548" w14:textId="77777777" w:rsidR="00615189" w:rsidRPr="008B0E66" w:rsidRDefault="00615189" w:rsidP="00615189">
      <w:pPr>
        <w:autoSpaceDE w:val="0"/>
        <w:autoSpaceDN w:val="0"/>
        <w:adjustRightInd w:val="0"/>
        <w:ind w:left="700" w:hanging="700"/>
        <w:jc w:val="both"/>
        <w:rPr>
          <w:color w:val="auto"/>
        </w:rPr>
      </w:pPr>
      <w:r w:rsidRPr="008B0E66">
        <w:rPr>
          <w:color w:val="auto"/>
        </w:rPr>
        <w:t xml:space="preserve">would like us to explore and discuss this. </w:t>
      </w:r>
    </w:p>
    <w:p w14:paraId="429AFE36" w14:textId="77777777" w:rsidR="00615189" w:rsidRPr="008B0E66" w:rsidRDefault="00615189" w:rsidP="00615189">
      <w:pPr>
        <w:autoSpaceDE w:val="0"/>
        <w:autoSpaceDN w:val="0"/>
        <w:adjustRightInd w:val="0"/>
        <w:ind w:left="700" w:hanging="700"/>
        <w:jc w:val="both"/>
        <w:rPr>
          <w:color w:val="auto"/>
        </w:rPr>
      </w:pPr>
    </w:p>
    <w:p w14:paraId="4F173C67" w14:textId="77777777" w:rsidR="00615189" w:rsidRPr="008B0E66" w:rsidRDefault="00615189" w:rsidP="00615189">
      <w:pPr>
        <w:autoSpaceDE w:val="0"/>
        <w:autoSpaceDN w:val="0"/>
        <w:adjustRightInd w:val="0"/>
        <w:ind w:left="700" w:hanging="700"/>
        <w:jc w:val="both"/>
        <w:rPr>
          <w:color w:val="auto"/>
        </w:rPr>
      </w:pPr>
      <w:r w:rsidRPr="008B0E66">
        <w:rPr>
          <w:color w:val="auto"/>
        </w:rPr>
        <w:t>A decision on your request will be made within 14 days unless an extension to this is</w:t>
      </w:r>
    </w:p>
    <w:p w14:paraId="49750CA4" w14:textId="77777777" w:rsidR="00615189" w:rsidRPr="008B0E66" w:rsidRDefault="00615189" w:rsidP="00615189">
      <w:pPr>
        <w:autoSpaceDE w:val="0"/>
        <w:autoSpaceDN w:val="0"/>
        <w:adjustRightInd w:val="0"/>
        <w:ind w:left="700" w:hanging="700"/>
        <w:jc w:val="both"/>
        <w:rPr>
          <w:color w:val="auto"/>
        </w:rPr>
      </w:pPr>
      <w:r w:rsidRPr="008B0E66">
        <w:rPr>
          <w:color w:val="auto"/>
        </w:rPr>
        <w:t xml:space="preserve">necessary. </w:t>
      </w:r>
    </w:p>
    <w:p w14:paraId="2A72C586" w14:textId="77777777" w:rsidR="00615189" w:rsidRPr="008B0E66" w:rsidRDefault="00615189" w:rsidP="00615189">
      <w:pPr>
        <w:jc w:val="both"/>
        <w:rPr>
          <w:color w:val="auto"/>
          <w:lang w:val="en-US"/>
        </w:rPr>
      </w:pPr>
    </w:p>
    <w:p w14:paraId="10106645" w14:textId="77777777" w:rsidR="00615189" w:rsidRPr="008B0E66" w:rsidRDefault="00615189" w:rsidP="00615189">
      <w:pPr>
        <w:jc w:val="both"/>
        <w:rPr>
          <w:color w:val="auto"/>
        </w:rPr>
      </w:pPr>
      <w:r w:rsidRPr="008B0E66">
        <w:rPr>
          <w:color w:val="auto"/>
        </w:rPr>
        <w:t>Yours sincerely</w:t>
      </w:r>
    </w:p>
    <w:p w14:paraId="60302E92" w14:textId="77777777" w:rsidR="00615189" w:rsidRPr="008B0E66" w:rsidRDefault="00615189" w:rsidP="00615189">
      <w:pPr>
        <w:jc w:val="both"/>
        <w:rPr>
          <w:b/>
          <w:bCs/>
          <w:color w:val="auto"/>
        </w:rPr>
      </w:pPr>
    </w:p>
    <w:p w14:paraId="33777826" w14:textId="77777777" w:rsidR="00615189" w:rsidRPr="008B0E66" w:rsidRDefault="00615189" w:rsidP="00615189">
      <w:pPr>
        <w:jc w:val="both"/>
        <w:rPr>
          <w:bCs/>
          <w:color w:val="auto"/>
        </w:rPr>
      </w:pPr>
      <w:r w:rsidRPr="008B0E66">
        <w:rPr>
          <w:bCs/>
          <w:color w:val="auto"/>
        </w:rPr>
        <w:t>Name</w:t>
      </w:r>
    </w:p>
    <w:p w14:paraId="09490CDF" w14:textId="77777777" w:rsidR="00615189" w:rsidRPr="008B0E66" w:rsidRDefault="00615189" w:rsidP="00615189">
      <w:pPr>
        <w:jc w:val="both"/>
        <w:rPr>
          <w:b/>
          <w:bCs/>
          <w:color w:val="auto"/>
        </w:rPr>
      </w:pPr>
      <w:r w:rsidRPr="008B0E66">
        <w:rPr>
          <w:b/>
          <w:bCs/>
          <w:color w:val="auto"/>
        </w:rPr>
        <w:lastRenderedPageBreak/>
        <w:t>Job Title</w:t>
      </w:r>
    </w:p>
    <w:bookmarkEnd w:id="30"/>
    <w:p w14:paraId="527F69ED" w14:textId="77777777" w:rsidR="00615189" w:rsidRPr="008B0E66" w:rsidRDefault="00615189" w:rsidP="00615189">
      <w:pPr>
        <w:spacing w:line="240" w:lineRule="auto"/>
        <w:jc w:val="right"/>
        <w:rPr>
          <w:b/>
          <w:color w:val="auto"/>
        </w:rPr>
      </w:pPr>
      <w:r w:rsidRPr="008B0E66">
        <w:rPr>
          <w:b/>
          <w:bCs/>
          <w:color w:val="auto"/>
        </w:rPr>
        <w:br w:type="page"/>
      </w:r>
      <w:r w:rsidRPr="008B0E66">
        <w:rPr>
          <w:b/>
          <w:color w:val="auto"/>
        </w:rPr>
        <w:lastRenderedPageBreak/>
        <w:t>Appendix 6</w:t>
      </w:r>
    </w:p>
    <w:tbl>
      <w:tblPr>
        <w:tblW w:w="0" w:type="auto"/>
        <w:tblLook w:val="04A0" w:firstRow="1" w:lastRow="0" w:firstColumn="1" w:lastColumn="0" w:noHBand="0" w:noVBand="1"/>
      </w:tblPr>
      <w:tblGrid>
        <w:gridCol w:w="5077"/>
        <w:gridCol w:w="4210"/>
      </w:tblGrid>
      <w:tr w:rsidR="008B0E66" w:rsidRPr="008B0E66" w14:paraId="59026468" w14:textId="77777777" w:rsidTr="000A475F">
        <w:trPr>
          <w:trHeight w:val="863"/>
        </w:trPr>
        <w:tc>
          <w:tcPr>
            <w:tcW w:w="5077" w:type="dxa"/>
          </w:tcPr>
          <w:p w14:paraId="7D0F9BA9" w14:textId="269C3602" w:rsidR="00615189" w:rsidRPr="008B0E66" w:rsidRDefault="00615189" w:rsidP="000A475F">
            <w:pPr>
              <w:rPr>
                <w:color w:val="auto"/>
              </w:rPr>
            </w:pPr>
            <w:bookmarkStart w:id="31" w:name="_Hlk80612400"/>
          </w:p>
          <w:p w14:paraId="5AD3982E" w14:textId="77777777" w:rsidR="00615189" w:rsidRPr="008B0E66" w:rsidRDefault="00615189" w:rsidP="000A475F">
            <w:pPr>
              <w:rPr>
                <w:color w:val="auto"/>
              </w:rPr>
            </w:pPr>
          </w:p>
          <w:p w14:paraId="02820B3C" w14:textId="77777777" w:rsidR="00615189" w:rsidRPr="008B0E66" w:rsidRDefault="00615189" w:rsidP="000A475F">
            <w:pPr>
              <w:rPr>
                <w:color w:val="auto"/>
              </w:rPr>
            </w:pPr>
          </w:p>
        </w:tc>
        <w:tc>
          <w:tcPr>
            <w:tcW w:w="4210" w:type="dxa"/>
          </w:tcPr>
          <w:p w14:paraId="51F5AD33" w14:textId="77777777" w:rsidR="00615189" w:rsidRPr="008B0E66" w:rsidRDefault="00615189" w:rsidP="000A475F">
            <w:pPr>
              <w:ind w:left="709"/>
              <w:jc w:val="right"/>
              <w:rPr>
                <w:color w:val="auto"/>
              </w:rPr>
            </w:pPr>
          </w:p>
        </w:tc>
      </w:tr>
      <w:tr w:rsidR="008B0E66" w:rsidRPr="008B0E66" w14:paraId="69EAC805" w14:textId="77777777" w:rsidTr="000A475F">
        <w:trPr>
          <w:trHeight w:val="2593"/>
        </w:trPr>
        <w:tc>
          <w:tcPr>
            <w:tcW w:w="5077" w:type="dxa"/>
          </w:tcPr>
          <w:p w14:paraId="4BD2C352" w14:textId="77777777" w:rsidR="00615189" w:rsidRPr="008B0E66" w:rsidRDefault="00615189" w:rsidP="000A475F">
            <w:pPr>
              <w:rPr>
                <w:color w:val="auto"/>
              </w:rPr>
            </w:pPr>
            <w:r w:rsidRPr="008B0E66">
              <w:rPr>
                <w:color w:val="auto"/>
              </w:rPr>
              <w:t>Date</w:t>
            </w:r>
          </w:p>
          <w:p w14:paraId="6F9BFCF3" w14:textId="77777777" w:rsidR="00615189" w:rsidRPr="008B0E66" w:rsidRDefault="00615189" w:rsidP="000A475F">
            <w:pPr>
              <w:pStyle w:val="Default0"/>
              <w:rPr>
                <w:color w:val="auto"/>
                <w:sz w:val="22"/>
                <w:szCs w:val="22"/>
              </w:rPr>
            </w:pPr>
          </w:p>
          <w:p w14:paraId="641DB1C2" w14:textId="77777777" w:rsidR="00275D87" w:rsidRPr="008B0E66" w:rsidRDefault="00275D87" w:rsidP="000A475F">
            <w:pPr>
              <w:pStyle w:val="Default0"/>
              <w:rPr>
                <w:b/>
                <w:color w:val="auto"/>
                <w:sz w:val="22"/>
                <w:szCs w:val="22"/>
              </w:rPr>
            </w:pPr>
          </w:p>
          <w:p w14:paraId="4E43E027" w14:textId="465FCBE4" w:rsidR="00615189" w:rsidRPr="008B0E66" w:rsidRDefault="00615189" w:rsidP="000A475F">
            <w:pPr>
              <w:pStyle w:val="Default0"/>
              <w:rPr>
                <w:b/>
                <w:color w:val="auto"/>
                <w:sz w:val="22"/>
                <w:szCs w:val="22"/>
              </w:rPr>
            </w:pPr>
            <w:r w:rsidRPr="008B0E66">
              <w:rPr>
                <w:b/>
                <w:color w:val="auto"/>
                <w:sz w:val="22"/>
                <w:szCs w:val="22"/>
              </w:rPr>
              <w:t>Private and Confidential</w:t>
            </w:r>
          </w:p>
          <w:p w14:paraId="1CFB04F9" w14:textId="77777777" w:rsidR="00615189" w:rsidRPr="008B0E66" w:rsidRDefault="00615189" w:rsidP="000A475F">
            <w:pPr>
              <w:pStyle w:val="Default0"/>
              <w:rPr>
                <w:b/>
                <w:color w:val="auto"/>
                <w:sz w:val="22"/>
                <w:szCs w:val="22"/>
              </w:rPr>
            </w:pPr>
          </w:p>
          <w:p w14:paraId="64FA7EE6" w14:textId="77777777" w:rsidR="00615189" w:rsidRPr="008B0E66" w:rsidRDefault="00615189" w:rsidP="000A475F">
            <w:pPr>
              <w:pStyle w:val="Default0"/>
              <w:rPr>
                <w:color w:val="auto"/>
                <w:sz w:val="22"/>
                <w:szCs w:val="22"/>
              </w:rPr>
            </w:pPr>
            <w:r w:rsidRPr="008B0E66">
              <w:rPr>
                <w:color w:val="auto"/>
                <w:sz w:val="22"/>
                <w:szCs w:val="22"/>
              </w:rPr>
              <w:t>Name</w:t>
            </w:r>
          </w:p>
          <w:p w14:paraId="78E33177" w14:textId="77777777" w:rsidR="00615189" w:rsidRPr="008B0E66" w:rsidRDefault="00615189" w:rsidP="000A475F">
            <w:pPr>
              <w:pStyle w:val="Default0"/>
              <w:rPr>
                <w:color w:val="auto"/>
                <w:sz w:val="22"/>
                <w:szCs w:val="22"/>
              </w:rPr>
            </w:pPr>
            <w:r w:rsidRPr="008B0E66">
              <w:rPr>
                <w:color w:val="auto"/>
                <w:sz w:val="22"/>
                <w:szCs w:val="22"/>
              </w:rPr>
              <w:t>Address</w:t>
            </w:r>
          </w:p>
        </w:tc>
        <w:tc>
          <w:tcPr>
            <w:tcW w:w="4210" w:type="dxa"/>
          </w:tcPr>
          <w:p w14:paraId="0228950D" w14:textId="7BBB4504" w:rsidR="00615189" w:rsidRPr="008B0E66" w:rsidRDefault="00615189" w:rsidP="002F3F5D">
            <w:pPr>
              <w:ind w:left="709"/>
              <w:jc w:val="center"/>
              <w:rPr>
                <w:color w:val="auto"/>
              </w:rPr>
            </w:pPr>
            <w:r w:rsidRPr="008B0E66">
              <w:rPr>
                <w:color w:val="auto"/>
              </w:rPr>
              <w:t xml:space="preserve"> </w:t>
            </w:r>
          </w:p>
        </w:tc>
      </w:tr>
    </w:tbl>
    <w:p w14:paraId="6F085FC7" w14:textId="77777777" w:rsidR="00615189" w:rsidRPr="008B0E66" w:rsidRDefault="00615189" w:rsidP="00615189">
      <w:pPr>
        <w:jc w:val="both"/>
        <w:rPr>
          <w:color w:val="auto"/>
        </w:rPr>
      </w:pPr>
      <w:r w:rsidRPr="008B0E66">
        <w:rPr>
          <w:color w:val="auto"/>
        </w:rPr>
        <w:t xml:space="preserve">Dear </w:t>
      </w:r>
    </w:p>
    <w:p w14:paraId="2F4F3EB8" w14:textId="77777777" w:rsidR="00615189" w:rsidRPr="008B0E66" w:rsidRDefault="00615189" w:rsidP="00615189">
      <w:pPr>
        <w:jc w:val="both"/>
        <w:rPr>
          <w:color w:val="auto"/>
        </w:rPr>
      </w:pPr>
    </w:p>
    <w:p w14:paraId="0E25E234" w14:textId="77777777" w:rsidR="00615189" w:rsidRPr="008B0E66" w:rsidRDefault="00615189" w:rsidP="00615189">
      <w:pPr>
        <w:jc w:val="both"/>
        <w:rPr>
          <w:color w:val="auto"/>
          <w:lang w:val="en-US"/>
        </w:rPr>
      </w:pPr>
      <w:r w:rsidRPr="008B0E66">
        <w:rPr>
          <w:color w:val="auto"/>
          <w:lang w:val="en-US"/>
        </w:rPr>
        <w:t xml:space="preserve">I write further to your application for flexible working, made on </w:t>
      </w:r>
      <w:r w:rsidRPr="008B0E66">
        <w:rPr>
          <w:i/>
          <w:color w:val="auto"/>
          <w:lang w:val="en-US"/>
        </w:rPr>
        <w:t xml:space="preserve">[DATE] </w:t>
      </w:r>
      <w:r w:rsidRPr="008B0E66">
        <w:rPr>
          <w:color w:val="auto"/>
          <w:lang w:val="en-US"/>
        </w:rPr>
        <w:t xml:space="preserve">and our meeting of </w:t>
      </w:r>
      <w:r w:rsidRPr="008B0E66">
        <w:rPr>
          <w:i/>
          <w:color w:val="auto"/>
          <w:lang w:val="en-US"/>
        </w:rPr>
        <w:t>[DATE].</w:t>
      </w:r>
    </w:p>
    <w:p w14:paraId="5E6391B2" w14:textId="77777777" w:rsidR="00615189" w:rsidRPr="008B0E66" w:rsidRDefault="00615189" w:rsidP="00615189">
      <w:pPr>
        <w:jc w:val="both"/>
        <w:rPr>
          <w:color w:val="auto"/>
          <w:lang w:val="en-US"/>
        </w:rPr>
      </w:pPr>
    </w:p>
    <w:p w14:paraId="2CD94B55" w14:textId="77777777" w:rsidR="00615189" w:rsidRPr="008B0E66" w:rsidRDefault="00615189" w:rsidP="00615189">
      <w:pPr>
        <w:jc w:val="both"/>
        <w:rPr>
          <w:color w:val="auto"/>
          <w:lang w:val="en-US"/>
        </w:rPr>
      </w:pPr>
      <w:r w:rsidRPr="008B0E66">
        <w:rPr>
          <w:i/>
          <w:color w:val="auto"/>
          <w:lang w:val="en-US"/>
        </w:rPr>
        <w:t xml:space="preserve">[Following A temporary trial, while I accommodated your request, I </w:t>
      </w:r>
      <w:proofErr w:type="gramStart"/>
      <w:r w:rsidRPr="008B0E66">
        <w:rPr>
          <w:i/>
          <w:color w:val="auto"/>
          <w:lang w:val="en-US"/>
        </w:rPr>
        <w:t>have to</w:t>
      </w:r>
      <w:proofErr w:type="gramEnd"/>
      <w:r w:rsidRPr="008B0E66">
        <w:rPr>
          <w:i/>
          <w:color w:val="auto"/>
          <w:lang w:val="en-US"/>
        </w:rPr>
        <w:t xml:space="preserve"> advise…]</w:t>
      </w:r>
      <w:r w:rsidRPr="008B0E66">
        <w:rPr>
          <w:color w:val="auto"/>
          <w:lang w:val="en-US"/>
        </w:rPr>
        <w:t xml:space="preserve"> I am unable to </w:t>
      </w:r>
      <w:r w:rsidRPr="008B0E66">
        <w:rPr>
          <w:i/>
          <w:color w:val="auto"/>
          <w:lang w:val="en-US"/>
        </w:rPr>
        <w:t>[continue to]</w:t>
      </w:r>
      <w:r w:rsidRPr="008B0E66">
        <w:rPr>
          <w:color w:val="auto"/>
          <w:lang w:val="en-US"/>
        </w:rPr>
        <w:t xml:space="preserve"> accommodate your request </w:t>
      </w:r>
      <w:r w:rsidRPr="008B0E66">
        <w:rPr>
          <w:i/>
          <w:color w:val="auto"/>
          <w:lang w:val="en-US"/>
        </w:rPr>
        <w:t>[on a permanent basis]</w:t>
      </w:r>
      <w:r w:rsidRPr="008B0E66">
        <w:rPr>
          <w:color w:val="auto"/>
          <w:lang w:val="en-US"/>
        </w:rPr>
        <w:t xml:space="preserve"> for the following business ground(s)</w:t>
      </w:r>
      <w:r w:rsidRPr="008B0E66">
        <w:rPr>
          <w:i/>
          <w:color w:val="auto"/>
          <w:lang w:val="en-US"/>
        </w:rPr>
        <w:t xml:space="preserve"> [DELETE THE GROUNDS WHICH DO NOT APPLY]:</w:t>
      </w:r>
    </w:p>
    <w:p w14:paraId="272BC469" w14:textId="77777777" w:rsidR="00615189" w:rsidRPr="008B0E66" w:rsidRDefault="00615189" w:rsidP="00615189">
      <w:pPr>
        <w:jc w:val="both"/>
        <w:rPr>
          <w:color w:val="auto"/>
          <w:lang w:val="en-US"/>
        </w:rPr>
      </w:pPr>
    </w:p>
    <w:p w14:paraId="551AC364" w14:textId="77777777" w:rsidR="00615189" w:rsidRPr="008B0E66" w:rsidRDefault="00615189" w:rsidP="00615189">
      <w:pPr>
        <w:numPr>
          <w:ilvl w:val="0"/>
          <w:numId w:val="45"/>
        </w:numPr>
        <w:tabs>
          <w:tab w:val="left" w:pos="360"/>
          <w:tab w:val="left" w:pos="720"/>
        </w:tabs>
        <w:spacing w:line="240" w:lineRule="auto"/>
        <w:jc w:val="both"/>
        <w:rPr>
          <w:color w:val="auto"/>
        </w:rPr>
      </w:pPr>
      <w:r w:rsidRPr="008B0E66">
        <w:rPr>
          <w:color w:val="auto"/>
        </w:rPr>
        <w:t xml:space="preserve">burden of additional </w:t>
      </w:r>
      <w:proofErr w:type="gramStart"/>
      <w:r w:rsidRPr="008B0E66">
        <w:rPr>
          <w:color w:val="auto"/>
        </w:rPr>
        <w:t>costs;</w:t>
      </w:r>
      <w:proofErr w:type="gramEnd"/>
    </w:p>
    <w:p w14:paraId="7EC6A599" w14:textId="77777777" w:rsidR="00615189" w:rsidRPr="008B0E66" w:rsidRDefault="00615189" w:rsidP="00615189">
      <w:pPr>
        <w:numPr>
          <w:ilvl w:val="0"/>
          <w:numId w:val="45"/>
        </w:numPr>
        <w:tabs>
          <w:tab w:val="left" w:pos="360"/>
          <w:tab w:val="left" w:pos="720"/>
        </w:tabs>
        <w:spacing w:line="240" w:lineRule="auto"/>
        <w:jc w:val="both"/>
        <w:rPr>
          <w:color w:val="auto"/>
        </w:rPr>
      </w:pPr>
      <w:r w:rsidRPr="008B0E66">
        <w:rPr>
          <w:color w:val="auto"/>
        </w:rPr>
        <w:t xml:space="preserve">detrimental effect of the ability to meet customer </w:t>
      </w:r>
      <w:proofErr w:type="gramStart"/>
      <w:r w:rsidRPr="008B0E66">
        <w:rPr>
          <w:color w:val="auto"/>
        </w:rPr>
        <w:t>demand;</w:t>
      </w:r>
      <w:proofErr w:type="gramEnd"/>
    </w:p>
    <w:p w14:paraId="25CBC95B" w14:textId="77777777" w:rsidR="00615189" w:rsidRPr="008B0E66" w:rsidRDefault="00615189" w:rsidP="00615189">
      <w:pPr>
        <w:numPr>
          <w:ilvl w:val="0"/>
          <w:numId w:val="45"/>
        </w:numPr>
        <w:tabs>
          <w:tab w:val="left" w:pos="360"/>
          <w:tab w:val="left" w:pos="720"/>
        </w:tabs>
        <w:spacing w:line="240" w:lineRule="auto"/>
        <w:jc w:val="both"/>
        <w:rPr>
          <w:color w:val="auto"/>
        </w:rPr>
      </w:pPr>
      <w:r w:rsidRPr="008B0E66">
        <w:rPr>
          <w:color w:val="auto"/>
        </w:rPr>
        <w:t xml:space="preserve">inability to reorganise work among existing </w:t>
      </w:r>
      <w:proofErr w:type="gramStart"/>
      <w:r w:rsidRPr="008B0E66">
        <w:rPr>
          <w:color w:val="auto"/>
        </w:rPr>
        <w:t>staff;</w:t>
      </w:r>
      <w:proofErr w:type="gramEnd"/>
    </w:p>
    <w:p w14:paraId="15F87BC2" w14:textId="77777777" w:rsidR="00615189" w:rsidRPr="008B0E66" w:rsidRDefault="00615189" w:rsidP="00615189">
      <w:pPr>
        <w:numPr>
          <w:ilvl w:val="0"/>
          <w:numId w:val="45"/>
        </w:numPr>
        <w:tabs>
          <w:tab w:val="left" w:pos="360"/>
          <w:tab w:val="left" w:pos="720"/>
        </w:tabs>
        <w:spacing w:line="240" w:lineRule="auto"/>
        <w:jc w:val="both"/>
        <w:rPr>
          <w:color w:val="auto"/>
        </w:rPr>
      </w:pPr>
      <w:r w:rsidRPr="008B0E66">
        <w:rPr>
          <w:color w:val="auto"/>
        </w:rPr>
        <w:t xml:space="preserve">inability to recruit additional </w:t>
      </w:r>
      <w:proofErr w:type="gramStart"/>
      <w:r w:rsidRPr="008B0E66">
        <w:rPr>
          <w:color w:val="auto"/>
        </w:rPr>
        <w:t>staff;</w:t>
      </w:r>
      <w:proofErr w:type="gramEnd"/>
    </w:p>
    <w:p w14:paraId="78B070D4" w14:textId="77777777" w:rsidR="00615189" w:rsidRPr="008B0E66" w:rsidRDefault="00615189" w:rsidP="00615189">
      <w:pPr>
        <w:numPr>
          <w:ilvl w:val="0"/>
          <w:numId w:val="45"/>
        </w:numPr>
        <w:tabs>
          <w:tab w:val="left" w:pos="360"/>
          <w:tab w:val="left" w:pos="720"/>
        </w:tabs>
        <w:spacing w:line="240" w:lineRule="auto"/>
        <w:jc w:val="both"/>
        <w:rPr>
          <w:color w:val="auto"/>
        </w:rPr>
      </w:pPr>
      <w:r w:rsidRPr="008B0E66">
        <w:rPr>
          <w:color w:val="auto"/>
        </w:rPr>
        <w:t xml:space="preserve">detrimental impact on </w:t>
      </w:r>
      <w:proofErr w:type="gramStart"/>
      <w:r w:rsidRPr="008B0E66">
        <w:rPr>
          <w:color w:val="auto"/>
        </w:rPr>
        <w:t>quality;</w:t>
      </w:r>
      <w:proofErr w:type="gramEnd"/>
      <w:r w:rsidRPr="008B0E66">
        <w:rPr>
          <w:color w:val="auto"/>
        </w:rPr>
        <w:t xml:space="preserve"> </w:t>
      </w:r>
    </w:p>
    <w:p w14:paraId="23E56D6D" w14:textId="77777777" w:rsidR="00615189" w:rsidRPr="008B0E66" w:rsidRDefault="00615189" w:rsidP="00615189">
      <w:pPr>
        <w:numPr>
          <w:ilvl w:val="0"/>
          <w:numId w:val="45"/>
        </w:numPr>
        <w:tabs>
          <w:tab w:val="left" w:pos="360"/>
          <w:tab w:val="left" w:pos="720"/>
        </w:tabs>
        <w:spacing w:line="240" w:lineRule="auto"/>
        <w:jc w:val="both"/>
        <w:rPr>
          <w:color w:val="auto"/>
        </w:rPr>
      </w:pPr>
      <w:r w:rsidRPr="008B0E66">
        <w:rPr>
          <w:color w:val="auto"/>
        </w:rPr>
        <w:t xml:space="preserve">detrimental impact on </w:t>
      </w:r>
      <w:proofErr w:type="gramStart"/>
      <w:r w:rsidRPr="008B0E66">
        <w:rPr>
          <w:color w:val="auto"/>
        </w:rPr>
        <w:t>performance;</w:t>
      </w:r>
      <w:proofErr w:type="gramEnd"/>
    </w:p>
    <w:p w14:paraId="33A3C48B" w14:textId="77777777" w:rsidR="00615189" w:rsidRPr="008B0E66" w:rsidRDefault="00615189" w:rsidP="00615189">
      <w:pPr>
        <w:numPr>
          <w:ilvl w:val="0"/>
          <w:numId w:val="45"/>
        </w:numPr>
        <w:tabs>
          <w:tab w:val="left" w:pos="360"/>
          <w:tab w:val="left" w:pos="720"/>
        </w:tabs>
        <w:spacing w:line="240" w:lineRule="auto"/>
        <w:jc w:val="both"/>
        <w:rPr>
          <w:color w:val="auto"/>
        </w:rPr>
      </w:pPr>
      <w:r w:rsidRPr="008B0E66">
        <w:rPr>
          <w:color w:val="auto"/>
        </w:rPr>
        <w:t xml:space="preserve">insufficiency of work during periods that the employee proposes to </w:t>
      </w:r>
      <w:proofErr w:type="gramStart"/>
      <w:r w:rsidRPr="008B0E66">
        <w:rPr>
          <w:color w:val="auto"/>
        </w:rPr>
        <w:t>work;</w:t>
      </w:r>
      <w:proofErr w:type="gramEnd"/>
    </w:p>
    <w:p w14:paraId="2CB7C916" w14:textId="77777777" w:rsidR="00615189" w:rsidRPr="008B0E66" w:rsidRDefault="00615189" w:rsidP="00615189">
      <w:pPr>
        <w:numPr>
          <w:ilvl w:val="0"/>
          <w:numId w:val="45"/>
        </w:numPr>
        <w:tabs>
          <w:tab w:val="left" w:pos="360"/>
          <w:tab w:val="left" w:pos="720"/>
        </w:tabs>
        <w:spacing w:line="240" w:lineRule="auto"/>
        <w:jc w:val="both"/>
        <w:rPr>
          <w:color w:val="auto"/>
        </w:rPr>
      </w:pPr>
      <w:r w:rsidRPr="008B0E66">
        <w:rPr>
          <w:color w:val="auto"/>
        </w:rPr>
        <w:t xml:space="preserve">planned structural </w:t>
      </w:r>
      <w:proofErr w:type="gramStart"/>
      <w:r w:rsidRPr="008B0E66">
        <w:rPr>
          <w:color w:val="auto"/>
        </w:rPr>
        <w:t>changes;</w:t>
      </w:r>
      <w:proofErr w:type="gramEnd"/>
    </w:p>
    <w:p w14:paraId="21AA1A80" w14:textId="77777777" w:rsidR="00615189" w:rsidRPr="008B0E66" w:rsidRDefault="00615189" w:rsidP="00615189">
      <w:pPr>
        <w:jc w:val="both"/>
        <w:rPr>
          <w:color w:val="auto"/>
          <w:lang w:val="en-US"/>
        </w:rPr>
      </w:pPr>
    </w:p>
    <w:p w14:paraId="15C75B3F" w14:textId="77777777" w:rsidR="00615189" w:rsidRPr="008B0E66" w:rsidRDefault="00615189" w:rsidP="00615189">
      <w:pPr>
        <w:jc w:val="both"/>
        <w:rPr>
          <w:color w:val="auto"/>
          <w:lang w:val="en-US"/>
        </w:rPr>
      </w:pPr>
      <w:r w:rsidRPr="008B0E66">
        <w:rPr>
          <w:color w:val="auto"/>
          <w:lang w:val="en-US"/>
        </w:rPr>
        <w:t xml:space="preserve">The grounds apply in </w:t>
      </w:r>
      <w:proofErr w:type="gramStart"/>
      <w:r w:rsidRPr="008B0E66">
        <w:rPr>
          <w:color w:val="auto"/>
          <w:lang w:val="en-US"/>
        </w:rPr>
        <w:t>this circumstances</w:t>
      </w:r>
      <w:proofErr w:type="gramEnd"/>
      <w:r w:rsidRPr="008B0E66">
        <w:rPr>
          <w:color w:val="auto"/>
          <w:lang w:val="en-US"/>
        </w:rPr>
        <w:t xml:space="preserve"> because</w:t>
      </w:r>
      <w:r w:rsidRPr="008B0E66">
        <w:rPr>
          <w:i/>
          <w:color w:val="auto"/>
          <w:lang w:val="en-US"/>
        </w:rPr>
        <w:t xml:space="preserve"> [INSERT DETAILS]</w:t>
      </w:r>
    </w:p>
    <w:p w14:paraId="1C0442F3" w14:textId="77777777" w:rsidR="00615189" w:rsidRPr="008B0E66" w:rsidRDefault="00615189" w:rsidP="00615189">
      <w:pPr>
        <w:jc w:val="both"/>
        <w:rPr>
          <w:color w:val="auto"/>
          <w:lang w:val="en-US"/>
        </w:rPr>
      </w:pPr>
    </w:p>
    <w:p w14:paraId="6A892D8E" w14:textId="77777777" w:rsidR="00615189" w:rsidRPr="008B0E66" w:rsidRDefault="00615189" w:rsidP="00615189">
      <w:pPr>
        <w:jc w:val="both"/>
        <w:rPr>
          <w:i/>
          <w:color w:val="auto"/>
        </w:rPr>
      </w:pPr>
      <w:r w:rsidRPr="008B0E66">
        <w:rPr>
          <w:color w:val="auto"/>
        </w:rPr>
        <w:t xml:space="preserve">During the meeting, we discussed alternative flexible working patterns.  However, these too are inappropriate due to </w:t>
      </w:r>
      <w:r w:rsidRPr="008B0E66">
        <w:rPr>
          <w:i/>
          <w:color w:val="auto"/>
        </w:rPr>
        <w:t>[INSERT DETAILS]</w:t>
      </w:r>
    </w:p>
    <w:p w14:paraId="2BA59327" w14:textId="77777777" w:rsidR="00615189" w:rsidRPr="008B0E66" w:rsidRDefault="00615189" w:rsidP="00615189">
      <w:pPr>
        <w:jc w:val="both"/>
        <w:rPr>
          <w:color w:val="auto"/>
        </w:rPr>
      </w:pPr>
    </w:p>
    <w:p w14:paraId="0A0B0E98" w14:textId="77777777" w:rsidR="00615189" w:rsidRPr="008B0E66" w:rsidRDefault="00615189" w:rsidP="00615189">
      <w:pPr>
        <w:jc w:val="both"/>
        <w:rPr>
          <w:color w:val="auto"/>
        </w:rPr>
      </w:pPr>
      <w:r w:rsidRPr="008B0E66">
        <w:rPr>
          <w:color w:val="auto"/>
        </w:rPr>
        <w:t xml:space="preserve">If you are unhappy with the decision taken, you have the right to appeal against it.  Should you wish to appeal, please do so, in writing, to </w:t>
      </w:r>
      <w:r w:rsidRPr="008B0E66">
        <w:rPr>
          <w:i/>
          <w:color w:val="auto"/>
        </w:rPr>
        <w:t xml:space="preserve">[THE MANAGER OF THE STAFF MEMBER WHO HAS </w:t>
      </w:r>
      <w:r w:rsidRPr="008B0E66">
        <w:rPr>
          <w:i/>
          <w:color w:val="auto"/>
        </w:rPr>
        <w:lastRenderedPageBreak/>
        <w:t xml:space="preserve">REJECTED THE REQUEST/SOMEONE OF EQUIVILANT LEVEL], </w:t>
      </w:r>
      <w:r w:rsidRPr="008B0E66">
        <w:rPr>
          <w:color w:val="auto"/>
        </w:rPr>
        <w:t>clearly setting out the grounds of your appeal.  This appeal will need to be submitted within 14 days of receipt of this letter.</w:t>
      </w:r>
    </w:p>
    <w:p w14:paraId="653BA55F" w14:textId="77777777" w:rsidR="00615189" w:rsidRPr="008B0E66" w:rsidRDefault="00615189" w:rsidP="00615189">
      <w:pPr>
        <w:jc w:val="both"/>
        <w:rPr>
          <w:color w:val="auto"/>
        </w:rPr>
      </w:pPr>
    </w:p>
    <w:p w14:paraId="3C442AA4" w14:textId="77777777" w:rsidR="00615189" w:rsidRPr="008B0E66" w:rsidRDefault="00615189" w:rsidP="00615189">
      <w:pPr>
        <w:jc w:val="both"/>
        <w:rPr>
          <w:color w:val="auto"/>
        </w:rPr>
      </w:pPr>
      <w:r w:rsidRPr="008B0E66">
        <w:rPr>
          <w:color w:val="auto"/>
        </w:rPr>
        <w:t>Yours sincerely</w:t>
      </w:r>
    </w:p>
    <w:p w14:paraId="1E24BC75" w14:textId="77777777" w:rsidR="00615189" w:rsidRPr="008B0E66" w:rsidRDefault="00615189" w:rsidP="00615189">
      <w:pPr>
        <w:jc w:val="both"/>
        <w:rPr>
          <w:b/>
          <w:bCs/>
          <w:color w:val="auto"/>
        </w:rPr>
      </w:pPr>
    </w:p>
    <w:p w14:paraId="025E970B" w14:textId="77777777" w:rsidR="00615189" w:rsidRPr="008B0E66" w:rsidRDefault="00615189" w:rsidP="00615189">
      <w:pPr>
        <w:jc w:val="both"/>
        <w:rPr>
          <w:bCs/>
          <w:color w:val="auto"/>
        </w:rPr>
      </w:pPr>
      <w:r w:rsidRPr="008B0E66">
        <w:rPr>
          <w:bCs/>
          <w:color w:val="auto"/>
        </w:rPr>
        <w:t>Name</w:t>
      </w:r>
    </w:p>
    <w:p w14:paraId="01D53FDD" w14:textId="77777777" w:rsidR="00615189" w:rsidRPr="008B0E66" w:rsidRDefault="00615189" w:rsidP="00615189">
      <w:pPr>
        <w:jc w:val="both"/>
        <w:rPr>
          <w:b/>
          <w:bCs/>
          <w:color w:val="auto"/>
        </w:rPr>
      </w:pPr>
      <w:r w:rsidRPr="008B0E66">
        <w:rPr>
          <w:b/>
          <w:bCs/>
          <w:color w:val="auto"/>
        </w:rPr>
        <w:t>Job Title</w:t>
      </w:r>
    </w:p>
    <w:bookmarkEnd w:id="31"/>
    <w:p w14:paraId="19C35349" w14:textId="77777777" w:rsidR="00975698" w:rsidRDefault="00975698" w:rsidP="00316E2C"/>
    <w:p w14:paraId="657EC5AA" w14:textId="77777777" w:rsidR="00975698" w:rsidRDefault="00975698" w:rsidP="00316E2C"/>
    <w:p w14:paraId="4B71FA7A" w14:textId="77777777" w:rsidR="00975698" w:rsidRDefault="00975698" w:rsidP="00316E2C"/>
    <w:p w14:paraId="6EA2ED7D" w14:textId="77777777" w:rsidR="00975698" w:rsidRDefault="00975698" w:rsidP="00316E2C"/>
    <w:p w14:paraId="7B7DC613" w14:textId="77777777" w:rsidR="00975698" w:rsidRDefault="00975698" w:rsidP="00316E2C"/>
    <w:p w14:paraId="2324B5E0" w14:textId="77777777" w:rsidR="00975698" w:rsidRDefault="00975698" w:rsidP="00316E2C"/>
    <w:p w14:paraId="5262064D" w14:textId="77777777" w:rsidR="00975698" w:rsidRDefault="00975698" w:rsidP="00316E2C"/>
    <w:p w14:paraId="15988D18" w14:textId="77777777" w:rsidR="00975698" w:rsidRDefault="00975698" w:rsidP="00316E2C"/>
    <w:p w14:paraId="18699262" w14:textId="77777777" w:rsidR="00975698" w:rsidRDefault="00975698" w:rsidP="00316E2C"/>
    <w:p w14:paraId="25218A14" w14:textId="77777777" w:rsidR="00975698" w:rsidRDefault="00975698" w:rsidP="00316E2C"/>
    <w:p w14:paraId="12BAD7E4" w14:textId="77777777" w:rsidR="00975698" w:rsidRDefault="00975698" w:rsidP="00316E2C"/>
    <w:p w14:paraId="24F90944" w14:textId="77777777" w:rsidR="00975698" w:rsidRDefault="00975698" w:rsidP="00316E2C"/>
    <w:p w14:paraId="00E53B77" w14:textId="77777777" w:rsidR="00975698" w:rsidRDefault="00975698" w:rsidP="00316E2C"/>
    <w:p w14:paraId="7526FBD3" w14:textId="77777777" w:rsidR="00975698" w:rsidRDefault="00975698" w:rsidP="00316E2C"/>
    <w:p w14:paraId="7397C550" w14:textId="77777777" w:rsidR="00975698" w:rsidRDefault="00975698" w:rsidP="00316E2C"/>
    <w:p w14:paraId="20797697" w14:textId="77777777" w:rsidR="00975698" w:rsidRDefault="00975698" w:rsidP="00316E2C"/>
    <w:p w14:paraId="6EC74150" w14:textId="77777777" w:rsidR="00975698" w:rsidRDefault="00975698" w:rsidP="00316E2C"/>
    <w:p w14:paraId="6D219EAF" w14:textId="77777777" w:rsidR="00975698" w:rsidRDefault="00975698" w:rsidP="00316E2C"/>
    <w:p w14:paraId="3DD18CE5" w14:textId="77777777" w:rsidR="00975698" w:rsidRDefault="00975698" w:rsidP="00316E2C"/>
    <w:p w14:paraId="2B1707A2" w14:textId="77777777" w:rsidR="00975698" w:rsidRDefault="00975698" w:rsidP="00316E2C"/>
    <w:p w14:paraId="2D8C8E8C" w14:textId="77777777" w:rsidR="00975698" w:rsidRDefault="00975698" w:rsidP="00316E2C"/>
    <w:p w14:paraId="04454949" w14:textId="77777777" w:rsidR="00975698" w:rsidRDefault="00975698" w:rsidP="00316E2C"/>
    <w:p w14:paraId="71192060" w14:textId="77777777" w:rsidR="00975698" w:rsidRDefault="00975698" w:rsidP="00316E2C"/>
    <w:p w14:paraId="6BFBFF2E" w14:textId="77777777" w:rsidR="00975698" w:rsidRDefault="00975698" w:rsidP="00316E2C"/>
    <w:p w14:paraId="3D796EBD" w14:textId="77777777" w:rsidR="00975698" w:rsidRDefault="00975698" w:rsidP="00316E2C"/>
    <w:p w14:paraId="769A1934" w14:textId="77777777" w:rsidR="00975698" w:rsidRDefault="00975698" w:rsidP="00316E2C"/>
    <w:p w14:paraId="13B6D916" w14:textId="77777777" w:rsidR="00975698" w:rsidRDefault="00975698" w:rsidP="00316E2C"/>
    <w:p w14:paraId="748EBE70" w14:textId="77777777" w:rsidR="003B0CC6" w:rsidRDefault="003B0CC6" w:rsidP="00316E2C"/>
    <w:p w14:paraId="48D420AB" w14:textId="77777777" w:rsidR="002F3F5D" w:rsidRDefault="002F3F5D" w:rsidP="00975698">
      <w:pPr>
        <w:tabs>
          <w:tab w:val="center" w:pos="4513"/>
          <w:tab w:val="right" w:pos="9026"/>
          <w:tab w:val="right" w:pos="9923"/>
        </w:tabs>
        <w:spacing w:line="240" w:lineRule="auto"/>
        <w:rPr>
          <w:b/>
          <w:color w:val="auto"/>
        </w:rPr>
      </w:pPr>
    </w:p>
    <w:p w14:paraId="593D594E" w14:textId="77777777" w:rsidR="002F3F5D" w:rsidRDefault="002F3F5D" w:rsidP="00975698">
      <w:pPr>
        <w:tabs>
          <w:tab w:val="center" w:pos="4513"/>
          <w:tab w:val="right" w:pos="9026"/>
          <w:tab w:val="right" w:pos="9923"/>
        </w:tabs>
        <w:spacing w:line="240" w:lineRule="auto"/>
        <w:rPr>
          <w:b/>
          <w:color w:val="auto"/>
        </w:rPr>
      </w:pPr>
    </w:p>
    <w:p w14:paraId="3C776EFB" w14:textId="0CF6202F" w:rsidR="00D57727" w:rsidRDefault="00D57727" w:rsidP="00975698">
      <w:pPr>
        <w:tabs>
          <w:tab w:val="center" w:pos="4513"/>
          <w:tab w:val="right" w:pos="9026"/>
          <w:tab w:val="right" w:pos="9923"/>
        </w:tabs>
        <w:spacing w:line="240" w:lineRule="auto"/>
        <w:rPr>
          <w:b/>
          <w:color w:val="auto"/>
        </w:rPr>
      </w:pPr>
      <w:r w:rsidRPr="008F16A6">
        <w:rPr>
          <w:b/>
          <w:color w:val="auto"/>
        </w:rPr>
        <w:t xml:space="preserve">Appendix </w:t>
      </w:r>
      <w:r w:rsidR="00E57B12">
        <w:rPr>
          <w:b/>
          <w:color w:val="auto"/>
        </w:rPr>
        <w:t>7</w:t>
      </w:r>
    </w:p>
    <w:p w14:paraId="3380DFE9" w14:textId="77777777" w:rsidR="00D57727" w:rsidRDefault="00D57727" w:rsidP="00975698">
      <w:pPr>
        <w:tabs>
          <w:tab w:val="center" w:pos="4513"/>
          <w:tab w:val="right" w:pos="9026"/>
          <w:tab w:val="right" w:pos="9923"/>
        </w:tabs>
        <w:spacing w:line="240" w:lineRule="auto"/>
        <w:rPr>
          <w:b/>
          <w:color w:val="auto"/>
        </w:rPr>
      </w:pPr>
    </w:p>
    <w:p w14:paraId="0075A02D" w14:textId="4CE976D6" w:rsidR="00975698" w:rsidRPr="00975698" w:rsidRDefault="00975698" w:rsidP="00975698">
      <w:pPr>
        <w:tabs>
          <w:tab w:val="center" w:pos="4513"/>
          <w:tab w:val="right" w:pos="9026"/>
          <w:tab w:val="right" w:pos="9923"/>
        </w:tabs>
        <w:spacing w:line="240" w:lineRule="auto"/>
        <w:rPr>
          <w:rFonts w:ascii="Calibri" w:eastAsia="Calibri" w:hAnsi="Calibri"/>
          <w:b/>
          <w:color w:val="FF0000"/>
          <w:sz w:val="22"/>
          <w:szCs w:val="22"/>
          <w:lang w:eastAsia="en-US"/>
        </w:rPr>
      </w:pPr>
      <w:r w:rsidRPr="00975698">
        <w:rPr>
          <w:rFonts w:ascii="Calibri" w:eastAsia="Calibri" w:hAnsi="Calibri" w:cs="Times New Roman"/>
          <w:b/>
          <w:color w:val="FF0000"/>
          <w:sz w:val="22"/>
          <w:szCs w:val="22"/>
          <w:lang w:eastAsia="en-US"/>
        </w:rPr>
        <w:t xml:space="preserve">Please refer to the EIA Overview &amp; Navigation Guidelines located in </w:t>
      </w:r>
      <w:r w:rsidRPr="00975698">
        <w:rPr>
          <w:rFonts w:ascii="Calibri" w:eastAsia="Calibri" w:hAnsi="Calibri"/>
          <w:b/>
          <w:bCs/>
          <w:i/>
          <w:iCs/>
          <w:color w:val="FF0000"/>
          <w:sz w:val="22"/>
          <w:szCs w:val="22"/>
          <w:lang w:val="en-US" w:eastAsia="en-US"/>
        </w:rPr>
        <w:t>Y:\HULLCCG\Corporate Templates and Forms\Equality and Diversity Information</w:t>
      </w:r>
      <w:r w:rsidRPr="00975698">
        <w:rPr>
          <w:rFonts w:ascii="Calibri" w:eastAsia="Calibri" w:hAnsi="Calibri"/>
          <w:b/>
          <w:bCs/>
          <w:iCs/>
          <w:color w:val="FF0000"/>
          <w:sz w:val="22"/>
          <w:szCs w:val="22"/>
          <w:lang w:val="en-US" w:eastAsia="en-US"/>
        </w:rPr>
        <w:t xml:space="preserve"> before completing your EIA)</w:t>
      </w:r>
    </w:p>
    <w:p w14:paraId="3B8E8576" w14:textId="77777777" w:rsidR="00975698" w:rsidRPr="00975698" w:rsidRDefault="00975698" w:rsidP="00975698">
      <w:pPr>
        <w:tabs>
          <w:tab w:val="center" w:pos="4513"/>
          <w:tab w:val="right" w:pos="9026"/>
          <w:tab w:val="right" w:pos="9923"/>
        </w:tabs>
        <w:spacing w:line="240" w:lineRule="auto"/>
        <w:rPr>
          <w:rFonts w:ascii="Calibri" w:eastAsia="Calibri" w:hAnsi="Calibri" w:cs="Times New Roman"/>
          <w:b/>
          <w:color w:val="auto"/>
          <w:sz w:val="22"/>
          <w:szCs w:val="22"/>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2"/>
      </w:tblGrid>
      <w:tr w:rsidR="00975698" w:rsidRPr="00975698" w14:paraId="2AAFBA59" w14:textId="77777777" w:rsidTr="00975698">
        <w:tc>
          <w:tcPr>
            <w:tcW w:w="9640" w:type="dxa"/>
            <w:gridSpan w:val="2"/>
            <w:shd w:val="clear" w:color="auto" w:fill="0000FF"/>
          </w:tcPr>
          <w:p w14:paraId="65A2D2AA" w14:textId="77777777" w:rsidR="00975698" w:rsidRPr="00975698" w:rsidRDefault="00975698" w:rsidP="00975698">
            <w:pPr>
              <w:spacing w:line="240" w:lineRule="auto"/>
              <w:jc w:val="center"/>
              <w:rPr>
                <w:rFonts w:eastAsia="Calibri"/>
                <w:b/>
                <w:color w:val="auto"/>
                <w:sz w:val="22"/>
                <w:szCs w:val="16"/>
                <w:lang w:eastAsia="en-US"/>
              </w:rPr>
            </w:pPr>
          </w:p>
          <w:p w14:paraId="32789E0C" w14:textId="77777777" w:rsidR="00975698" w:rsidRPr="00975698" w:rsidRDefault="00975698" w:rsidP="00975698">
            <w:pPr>
              <w:spacing w:line="240" w:lineRule="auto"/>
              <w:jc w:val="center"/>
              <w:rPr>
                <w:rFonts w:eastAsia="Calibri"/>
                <w:b/>
                <w:color w:val="auto"/>
                <w:sz w:val="22"/>
                <w:szCs w:val="40"/>
                <w:lang w:eastAsia="en-US"/>
              </w:rPr>
            </w:pPr>
            <w:r w:rsidRPr="00975698">
              <w:rPr>
                <w:rFonts w:eastAsia="Calibri"/>
                <w:b/>
                <w:color w:val="auto"/>
                <w:sz w:val="22"/>
                <w:szCs w:val="40"/>
                <w:lang w:eastAsia="en-US"/>
              </w:rPr>
              <w:t>HR / Corporate Policy Equality Impact Analysis:</w:t>
            </w:r>
          </w:p>
          <w:p w14:paraId="5854077A" w14:textId="77777777" w:rsidR="00975698" w:rsidRPr="00975698" w:rsidRDefault="00975698" w:rsidP="00975698">
            <w:pPr>
              <w:spacing w:line="240" w:lineRule="auto"/>
              <w:jc w:val="center"/>
              <w:rPr>
                <w:rFonts w:eastAsia="Calibri"/>
                <w:b/>
                <w:color w:val="auto"/>
                <w:sz w:val="22"/>
                <w:szCs w:val="16"/>
                <w:lang w:eastAsia="en-US"/>
              </w:rPr>
            </w:pPr>
            <w:r w:rsidRPr="00975698">
              <w:rPr>
                <w:rFonts w:eastAsia="Calibri"/>
                <w:b/>
                <w:color w:val="auto"/>
                <w:sz w:val="22"/>
                <w:szCs w:val="16"/>
                <w:lang w:eastAsia="en-US"/>
              </w:rPr>
              <w:t xml:space="preserve">   </w:t>
            </w:r>
          </w:p>
        </w:tc>
      </w:tr>
      <w:tr w:rsidR="00975698" w:rsidRPr="00975698" w14:paraId="543D5C6F" w14:textId="77777777" w:rsidTr="00975698">
        <w:trPr>
          <w:trHeight w:val="964"/>
        </w:trPr>
        <w:tc>
          <w:tcPr>
            <w:tcW w:w="4678" w:type="dxa"/>
            <w:shd w:val="pct12" w:color="auto" w:fill="auto"/>
            <w:vAlign w:val="center"/>
          </w:tcPr>
          <w:p w14:paraId="328CB8CE" w14:textId="77777777" w:rsidR="00975698" w:rsidRPr="00975698" w:rsidRDefault="00975698" w:rsidP="00975698">
            <w:pPr>
              <w:spacing w:line="240" w:lineRule="auto"/>
              <w:rPr>
                <w:rFonts w:eastAsia="Calibri"/>
                <w:b/>
                <w:color w:val="auto"/>
                <w:sz w:val="22"/>
                <w:szCs w:val="28"/>
                <w:lang w:eastAsia="en-US"/>
              </w:rPr>
            </w:pPr>
            <w:r w:rsidRPr="00975698">
              <w:rPr>
                <w:rFonts w:eastAsia="Calibri"/>
                <w:b/>
                <w:color w:val="auto"/>
                <w:sz w:val="22"/>
                <w:szCs w:val="28"/>
                <w:lang w:eastAsia="en-US"/>
              </w:rPr>
              <w:t xml:space="preserve">Policy / Project / Function: </w:t>
            </w:r>
          </w:p>
        </w:tc>
        <w:tc>
          <w:tcPr>
            <w:tcW w:w="4962" w:type="dxa"/>
          </w:tcPr>
          <w:p w14:paraId="5B9A93D2" w14:textId="77777777" w:rsidR="00975698" w:rsidRPr="00975698" w:rsidRDefault="00975698" w:rsidP="00975698">
            <w:pPr>
              <w:spacing w:line="240" w:lineRule="auto"/>
              <w:rPr>
                <w:rFonts w:eastAsia="Calibri"/>
                <w:color w:val="auto"/>
                <w:sz w:val="22"/>
                <w:lang w:eastAsia="en-US"/>
              </w:rPr>
            </w:pPr>
          </w:p>
          <w:p w14:paraId="5425C916" w14:textId="77777777" w:rsidR="00975698" w:rsidRPr="00975698" w:rsidRDefault="00975698" w:rsidP="00975698">
            <w:pPr>
              <w:spacing w:line="240" w:lineRule="auto"/>
              <w:rPr>
                <w:rFonts w:eastAsia="Calibri"/>
                <w:color w:val="auto"/>
                <w:sz w:val="22"/>
                <w:lang w:eastAsia="en-US"/>
              </w:rPr>
            </w:pPr>
          </w:p>
          <w:p w14:paraId="48A03D1D" w14:textId="1D56281A" w:rsidR="00975698" w:rsidRPr="00975698" w:rsidRDefault="00275D87" w:rsidP="00975698">
            <w:pPr>
              <w:spacing w:line="240" w:lineRule="auto"/>
              <w:rPr>
                <w:rFonts w:eastAsia="Calibri"/>
                <w:color w:val="auto"/>
                <w:sz w:val="22"/>
                <w:lang w:eastAsia="en-US"/>
              </w:rPr>
            </w:pPr>
            <w:r>
              <w:rPr>
                <w:rFonts w:eastAsia="Calibri"/>
                <w:color w:val="auto"/>
                <w:sz w:val="22"/>
                <w:lang w:eastAsia="en-US"/>
              </w:rPr>
              <w:t xml:space="preserve">HR </w:t>
            </w:r>
          </w:p>
          <w:p w14:paraId="46555F7F" w14:textId="77777777" w:rsidR="00975698" w:rsidRPr="00975698" w:rsidRDefault="00975698" w:rsidP="00975698">
            <w:pPr>
              <w:tabs>
                <w:tab w:val="left" w:pos="9639"/>
              </w:tabs>
              <w:spacing w:line="240" w:lineRule="auto"/>
              <w:ind w:right="514"/>
              <w:rPr>
                <w:rFonts w:eastAsia="Calibri"/>
                <w:color w:val="auto"/>
                <w:sz w:val="22"/>
                <w:lang w:eastAsia="en-US"/>
              </w:rPr>
            </w:pPr>
          </w:p>
        </w:tc>
      </w:tr>
      <w:tr w:rsidR="00975698" w:rsidRPr="00975698" w14:paraId="6C55CD5D" w14:textId="77777777" w:rsidTr="00975698">
        <w:trPr>
          <w:trHeight w:val="567"/>
        </w:trPr>
        <w:tc>
          <w:tcPr>
            <w:tcW w:w="4678" w:type="dxa"/>
            <w:shd w:val="pct12" w:color="auto" w:fill="auto"/>
            <w:vAlign w:val="center"/>
          </w:tcPr>
          <w:p w14:paraId="510FEB3C" w14:textId="77777777" w:rsidR="00975698" w:rsidRPr="00975698" w:rsidRDefault="00975698" w:rsidP="00975698">
            <w:pPr>
              <w:spacing w:line="240" w:lineRule="auto"/>
              <w:rPr>
                <w:rFonts w:eastAsia="Calibri"/>
                <w:b/>
                <w:color w:val="auto"/>
                <w:sz w:val="22"/>
                <w:szCs w:val="28"/>
                <w:lang w:eastAsia="en-US"/>
              </w:rPr>
            </w:pPr>
            <w:r w:rsidRPr="00975698">
              <w:rPr>
                <w:rFonts w:eastAsia="Calibri"/>
                <w:b/>
                <w:color w:val="auto"/>
                <w:sz w:val="22"/>
                <w:szCs w:val="28"/>
                <w:lang w:eastAsia="en-US"/>
              </w:rPr>
              <w:t>Date of Analysis:</w:t>
            </w:r>
          </w:p>
        </w:tc>
        <w:tc>
          <w:tcPr>
            <w:tcW w:w="4962" w:type="dxa"/>
            <w:vAlign w:val="center"/>
          </w:tcPr>
          <w:p w14:paraId="6AC03FA0" w14:textId="2815AEB8" w:rsidR="00975698" w:rsidRPr="00975698" w:rsidRDefault="00275D87" w:rsidP="00975698">
            <w:pPr>
              <w:spacing w:line="240" w:lineRule="auto"/>
              <w:rPr>
                <w:rFonts w:eastAsia="Calibri"/>
                <w:color w:val="auto"/>
                <w:sz w:val="22"/>
                <w:szCs w:val="28"/>
                <w:lang w:eastAsia="en-US"/>
              </w:rPr>
            </w:pPr>
            <w:r>
              <w:rPr>
                <w:rFonts w:eastAsia="Calibri"/>
                <w:color w:val="auto"/>
                <w:sz w:val="22"/>
                <w:szCs w:val="28"/>
                <w:lang w:eastAsia="en-US"/>
              </w:rPr>
              <w:t>25 November 2021</w:t>
            </w:r>
          </w:p>
        </w:tc>
      </w:tr>
      <w:tr w:rsidR="00975698" w:rsidRPr="00975698" w14:paraId="3D6E0492" w14:textId="77777777" w:rsidTr="00975698">
        <w:trPr>
          <w:trHeight w:val="950"/>
        </w:trPr>
        <w:tc>
          <w:tcPr>
            <w:tcW w:w="4678" w:type="dxa"/>
            <w:shd w:val="pct12" w:color="auto" w:fill="auto"/>
            <w:vAlign w:val="center"/>
          </w:tcPr>
          <w:p w14:paraId="32B46CBC" w14:textId="77777777" w:rsidR="00975698" w:rsidRPr="00975698" w:rsidRDefault="00975698" w:rsidP="00975698">
            <w:pPr>
              <w:spacing w:line="240" w:lineRule="auto"/>
              <w:rPr>
                <w:rFonts w:eastAsia="Calibri"/>
                <w:b/>
                <w:color w:val="auto"/>
                <w:sz w:val="22"/>
                <w:szCs w:val="28"/>
                <w:lang w:eastAsia="en-US"/>
              </w:rPr>
            </w:pPr>
            <w:r w:rsidRPr="00975698">
              <w:rPr>
                <w:rFonts w:eastAsia="Calibri"/>
                <w:b/>
                <w:color w:val="auto"/>
                <w:sz w:val="22"/>
                <w:szCs w:val="28"/>
                <w:lang w:eastAsia="en-US"/>
              </w:rPr>
              <w:t>Completed by:</w:t>
            </w:r>
          </w:p>
          <w:p w14:paraId="4EBC3D31" w14:textId="77777777" w:rsidR="00975698" w:rsidRPr="00975698" w:rsidRDefault="00975698" w:rsidP="00975698">
            <w:pPr>
              <w:spacing w:line="240" w:lineRule="auto"/>
              <w:rPr>
                <w:rFonts w:eastAsia="Calibri"/>
                <w:b/>
                <w:color w:val="auto"/>
                <w:sz w:val="22"/>
                <w:szCs w:val="28"/>
                <w:lang w:eastAsia="en-US"/>
              </w:rPr>
            </w:pPr>
            <w:r w:rsidRPr="00975698">
              <w:rPr>
                <w:rFonts w:eastAsia="Calibri"/>
                <w:b/>
                <w:color w:val="auto"/>
                <w:sz w:val="22"/>
                <w:szCs w:val="28"/>
                <w:lang w:eastAsia="en-US"/>
              </w:rPr>
              <w:t xml:space="preserve">(Name and </w:t>
            </w:r>
            <w:proofErr w:type="gramStart"/>
            <w:r w:rsidRPr="00975698">
              <w:rPr>
                <w:rFonts w:eastAsia="Calibri"/>
                <w:b/>
                <w:color w:val="auto"/>
                <w:sz w:val="22"/>
                <w:szCs w:val="28"/>
                <w:lang w:eastAsia="en-US"/>
              </w:rPr>
              <w:t>Department</w:t>
            </w:r>
            <w:r w:rsidRPr="00975698">
              <w:rPr>
                <w:rFonts w:eastAsia="Calibri"/>
                <w:color w:val="auto"/>
                <w:sz w:val="22"/>
                <w:szCs w:val="28"/>
                <w:lang w:eastAsia="en-US"/>
              </w:rPr>
              <w:t xml:space="preserve">)   </w:t>
            </w:r>
            <w:proofErr w:type="gramEnd"/>
            <w:r w:rsidRPr="00975698">
              <w:rPr>
                <w:rFonts w:eastAsia="Calibri"/>
                <w:color w:val="auto"/>
                <w:sz w:val="22"/>
                <w:szCs w:val="28"/>
                <w:lang w:eastAsia="en-US"/>
              </w:rPr>
              <w:t xml:space="preserve"> </w:t>
            </w:r>
          </w:p>
        </w:tc>
        <w:tc>
          <w:tcPr>
            <w:tcW w:w="4962" w:type="dxa"/>
          </w:tcPr>
          <w:p w14:paraId="268452ED" w14:textId="0C6818E5" w:rsidR="00975698" w:rsidRPr="00975698" w:rsidRDefault="00275D87" w:rsidP="00975698">
            <w:pPr>
              <w:spacing w:line="240" w:lineRule="auto"/>
              <w:rPr>
                <w:rFonts w:eastAsia="Calibri"/>
                <w:color w:val="auto"/>
                <w:sz w:val="22"/>
                <w:lang w:eastAsia="en-US"/>
              </w:rPr>
            </w:pPr>
            <w:r>
              <w:rPr>
                <w:rFonts w:eastAsia="Calibri"/>
                <w:color w:val="auto"/>
                <w:sz w:val="22"/>
                <w:lang w:eastAsia="en-US"/>
              </w:rPr>
              <w:t>Sophie Lucas, HR</w:t>
            </w:r>
          </w:p>
        </w:tc>
      </w:tr>
      <w:tr w:rsidR="00975698" w:rsidRPr="00975698" w14:paraId="56C76378" w14:textId="77777777" w:rsidTr="00975698">
        <w:trPr>
          <w:trHeight w:val="1261"/>
        </w:trPr>
        <w:tc>
          <w:tcPr>
            <w:tcW w:w="4678" w:type="dxa"/>
            <w:shd w:val="pct12" w:color="auto" w:fill="auto"/>
            <w:vAlign w:val="center"/>
          </w:tcPr>
          <w:p w14:paraId="40B230E7" w14:textId="77777777" w:rsidR="00975698" w:rsidRPr="00975698" w:rsidRDefault="00975698" w:rsidP="00975698">
            <w:pPr>
              <w:spacing w:line="240" w:lineRule="auto"/>
              <w:rPr>
                <w:rFonts w:eastAsia="Calibri"/>
                <w:b/>
                <w:color w:val="auto"/>
                <w:sz w:val="22"/>
                <w:szCs w:val="28"/>
                <w:lang w:eastAsia="en-US"/>
              </w:rPr>
            </w:pPr>
            <w:r w:rsidRPr="00975698">
              <w:rPr>
                <w:rFonts w:eastAsia="Calibri"/>
                <w:b/>
                <w:color w:val="auto"/>
                <w:sz w:val="22"/>
                <w:szCs w:val="28"/>
                <w:lang w:eastAsia="en-US"/>
              </w:rPr>
              <w:t xml:space="preserve">What are the aims and intended effects of this policy, </w:t>
            </w:r>
            <w:proofErr w:type="gramStart"/>
            <w:r w:rsidRPr="00975698">
              <w:rPr>
                <w:rFonts w:eastAsia="Calibri"/>
                <w:b/>
                <w:color w:val="auto"/>
                <w:sz w:val="22"/>
                <w:szCs w:val="28"/>
                <w:lang w:eastAsia="en-US"/>
              </w:rPr>
              <w:t>project</w:t>
            </w:r>
            <w:proofErr w:type="gramEnd"/>
            <w:r w:rsidRPr="00975698">
              <w:rPr>
                <w:rFonts w:eastAsia="Calibri"/>
                <w:b/>
                <w:color w:val="auto"/>
                <w:sz w:val="22"/>
                <w:szCs w:val="28"/>
                <w:lang w:eastAsia="en-US"/>
              </w:rPr>
              <w:t xml:space="preserve"> or function?</w:t>
            </w:r>
          </w:p>
        </w:tc>
        <w:tc>
          <w:tcPr>
            <w:tcW w:w="4962" w:type="dxa"/>
          </w:tcPr>
          <w:p w14:paraId="0F0ADBEC" w14:textId="77777777" w:rsidR="00975698" w:rsidRPr="00975698" w:rsidRDefault="00975698" w:rsidP="00975698">
            <w:pPr>
              <w:spacing w:line="240" w:lineRule="auto"/>
              <w:rPr>
                <w:rFonts w:eastAsia="Calibri"/>
                <w:color w:val="auto"/>
                <w:sz w:val="22"/>
                <w:lang w:eastAsia="en-US"/>
              </w:rPr>
            </w:pPr>
          </w:p>
          <w:p w14:paraId="00DE0228" w14:textId="77777777" w:rsidR="00275D87" w:rsidRPr="00690EB1" w:rsidRDefault="00275D87" w:rsidP="00275D87">
            <w:pPr>
              <w:autoSpaceDE w:val="0"/>
              <w:autoSpaceDN w:val="0"/>
              <w:adjustRightInd w:val="0"/>
              <w:spacing w:line="240" w:lineRule="auto"/>
              <w:jc w:val="both"/>
              <w:rPr>
                <w:color w:val="000000"/>
              </w:rPr>
            </w:pPr>
            <w:r w:rsidRPr="00690EB1">
              <w:rPr>
                <w:color w:val="000000"/>
              </w:rPr>
              <w:t xml:space="preserve">The CCG is committed to providing a range of flexible working options for employees in order to maintain a committed and skilled workforce, able to deliver </w:t>
            </w:r>
            <w:proofErr w:type="gramStart"/>
            <w:r w:rsidRPr="00690EB1">
              <w:rPr>
                <w:color w:val="000000"/>
              </w:rPr>
              <w:t>high quality, cost effective</w:t>
            </w:r>
            <w:proofErr w:type="gramEnd"/>
            <w:r w:rsidRPr="00690EB1">
              <w:rPr>
                <w:color w:val="000000"/>
              </w:rPr>
              <w:t xml:space="preserve"> services in an environment which maximises opportunities for employees to balance work and personal commitments. </w:t>
            </w:r>
          </w:p>
          <w:p w14:paraId="60055753" w14:textId="77777777" w:rsidR="00275D87" w:rsidRPr="00690EB1" w:rsidRDefault="00275D87" w:rsidP="00275D87">
            <w:pPr>
              <w:autoSpaceDE w:val="0"/>
              <w:autoSpaceDN w:val="0"/>
              <w:adjustRightInd w:val="0"/>
              <w:spacing w:line="240" w:lineRule="auto"/>
              <w:ind w:left="720" w:hanging="720"/>
              <w:jc w:val="both"/>
              <w:rPr>
                <w:color w:val="000000"/>
              </w:rPr>
            </w:pPr>
          </w:p>
          <w:p w14:paraId="2EA3A395" w14:textId="47F3FE18" w:rsidR="00975698" w:rsidRPr="00975698" w:rsidRDefault="00275D87" w:rsidP="00275D87">
            <w:pPr>
              <w:spacing w:line="276" w:lineRule="auto"/>
              <w:jc w:val="both"/>
              <w:rPr>
                <w:rFonts w:eastAsia="Calibri"/>
                <w:color w:val="auto"/>
                <w:sz w:val="22"/>
                <w:szCs w:val="28"/>
                <w:lang w:eastAsia="en-US"/>
              </w:rPr>
            </w:pPr>
            <w:r w:rsidRPr="00690EB1">
              <w:rPr>
                <w:color w:val="000000"/>
              </w:rPr>
              <w:t>This policy sets out the flexible working arrangements that are available within the organisation and is supplemented by separate policies on different options</w:t>
            </w:r>
          </w:p>
        </w:tc>
      </w:tr>
      <w:tr w:rsidR="00975698" w:rsidRPr="00975698" w14:paraId="6565B063" w14:textId="77777777" w:rsidTr="00975698">
        <w:trPr>
          <w:trHeight w:val="1137"/>
        </w:trPr>
        <w:tc>
          <w:tcPr>
            <w:tcW w:w="4678" w:type="dxa"/>
            <w:shd w:val="pct12" w:color="auto" w:fill="auto"/>
            <w:vAlign w:val="center"/>
          </w:tcPr>
          <w:p w14:paraId="3A3FD25A" w14:textId="77777777" w:rsidR="00975698" w:rsidRPr="00975698" w:rsidRDefault="00975698" w:rsidP="00975698">
            <w:pPr>
              <w:spacing w:line="240" w:lineRule="auto"/>
              <w:rPr>
                <w:rFonts w:eastAsia="Calibri"/>
                <w:b/>
                <w:color w:val="auto"/>
                <w:sz w:val="22"/>
                <w:szCs w:val="28"/>
                <w:lang w:eastAsia="en-US"/>
              </w:rPr>
            </w:pPr>
            <w:r w:rsidRPr="00975698">
              <w:rPr>
                <w:rFonts w:eastAsia="Calibri"/>
                <w:b/>
                <w:color w:val="auto"/>
                <w:sz w:val="22"/>
                <w:szCs w:val="28"/>
                <w:lang w:eastAsia="en-US"/>
              </w:rPr>
              <w:t>Are there any significant changes to previous policy likely to have an impact on staff / other stakeholder groups?</w:t>
            </w:r>
          </w:p>
        </w:tc>
        <w:tc>
          <w:tcPr>
            <w:tcW w:w="4962" w:type="dxa"/>
          </w:tcPr>
          <w:p w14:paraId="3D75A5C8" w14:textId="4A41C057" w:rsidR="00975698" w:rsidRPr="00975698" w:rsidRDefault="00DB1370" w:rsidP="00975698">
            <w:pPr>
              <w:spacing w:line="240" w:lineRule="auto"/>
              <w:rPr>
                <w:rFonts w:eastAsia="Calibri"/>
                <w:color w:val="auto"/>
                <w:sz w:val="22"/>
                <w:lang w:eastAsia="en-US"/>
              </w:rPr>
            </w:pPr>
            <w:r>
              <w:rPr>
                <w:rFonts w:eastAsia="Calibri"/>
                <w:color w:val="auto"/>
                <w:sz w:val="22"/>
                <w:lang w:eastAsia="en-US"/>
              </w:rPr>
              <w:t xml:space="preserve">No </w:t>
            </w:r>
          </w:p>
        </w:tc>
      </w:tr>
      <w:tr w:rsidR="00975698" w:rsidRPr="00975698" w14:paraId="7998906F" w14:textId="77777777" w:rsidTr="00975698">
        <w:trPr>
          <w:trHeight w:val="983"/>
        </w:trPr>
        <w:tc>
          <w:tcPr>
            <w:tcW w:w="4678" w:type="dxa"/>
            <w:shd w:val="pct12" w:color="auto" w:fill="auto"/>
            <w:vAlign w:val="center"/>
          </w:tcPr>
          <w:p w14:paraId="092CB1CA" w14:textId="77777777" w:rsidR="00975698" w:rsidRPr="00975698" w:rsidRDefault="00975698" w:rsidP="00975698">
            <w:pPr>
              <w:spacing w:line="240" w:lineRule="auto"/>
              <w:rPr>
                <w:rFonts w:eastAsia="Calibri"/>
                <w:b/>
                <w:color w:val="auto"/>
                <w:sz w:val="22"/>
                <w:szCs w:val="28"/>
                <w:lang w:eastAsia="en-US"/>
              </w:rPr>
            </w:pPr>
            <w:r w:rsidRPr="00975698">
              <w:rPr>
                <w:rFonts w:eastAsia="Calibri"/>
                <w:b/>
                <w:color w:val="auto"/>
                <w:sz w:val="22"/>
                <w:szCs w:val="28"/>
                <w:lang w:eastAsia="en-US"/>
              </w:rPr>
              <w:t xml:space="preserve">Please list any other policies </w:t>
            </w:r>
          </w:p>
          <w:p w14:paraId="12AD5479" w14:textId="77777777" w:rsidR="00975698" w:rsidRPr="00975698" w:rsidRDefault="00975698" w:rsidP="00975698">
            <w:pPr>
              <w:spacing w:line="240" w:lineRule="auto"/>
              <w:rPr>
                <w:rFonts w:eastAsia="Calibri"/>
                <w:b/>
                <w:color w:val="auto"/>
                <w:sz w:val="22"/>
                <w:szCs w:val="28"/>
                <w:lang w:eastAsia="en-US"/>
              </w:rPr>
            </w:pPr>
            <w:r w:rsidRPr="00975698">
              <w:rPr>
                <w:rFonts w:eastAsia="Calibri"/>
                <w:b/>
                <w:color w:val="auto"/>
                <w:sz w:val="22"/>
                <w:szCs w:val="28"/>
                <w:lang w:eastAsia="en-US"/>
              </w:rPr>
              <w:t xml:space="preserve">that are related to or referred to as part of this analysis </w:t>
            </w:r>
          </w:p>
          <w:p w14:paraId="1E8E6161" w14:textId="77777777" w:rsidR="00975698" w:rsidRPr="00975698" w:rsidRDefault="00975698" w:rsidP="00975698">
            <w:pPr>
              <w:spacing w:line="240" w:lineRule="auto"/>
              <w:rPr>
                <w:rFonts w:eastAsia="Calibri"/>
                <w:color w:val="auto"/>
                <w:sz w:val="22"/>
                <w:szCs w:val="28"/>
                <w:lang w:eastAsia="en-US"/>
              </w:rPr>
            </w:pPr>
            <w:r w:rsidRPr="00975698">
              <w:rPr>
                <w:rFonts w:eastAsia="Calibri"/>
                <w:b/>
                <w:color w:val="auto"/>
                <w:sz w:val="22"/>
                <w:szCs w:val="28"/>
                <w:lang w:eastAsia="en-US"/>
              </w:rPr>
              <w:t xml:space="preserve">        </w:t>
            </w:r>
          </w:p>
        </w:tc>
        <w:tc>
          <w:tcPr>
            <w:tcW w:w="4962" w:type="dxa"/>
          </w:tcPr>
          <w:p w14:paraId="715C4EC1" w14:textId="77777777" w:rsidR="00DB1370" w:rsidRPr="00DB1370" w:rsidRDefault="00DB1370" w:rsidP="00DB1370">
            <w:pPr>
              <w:rPr>
                <w:color w:val="auto"/>
              </w:rPr>
            </w:pPr>
            <w:r w:rsidRPr="00DB1370">
              <w:rPr>
                <w:color w:val="auto"/>
              </w:rPr>
              <w:t xml:space="preserve">Career Break Policy </w:t>
            </w:r>
          </w:p>
          <w:p w14:paraId="7D462A8F" w14:textId="77777777" w:rsidR="00DB1370" w:rsidRPr="00DB1370" w:rsidRDefault="00DB1370" w:rsidP="00DB1370">
            <w:pPr>
              <w:rPr>
                <w:color w:val="auto"/>
              </w:rPr>
            </w:pPr>
            <w:r w:rsidRPr="00DB1370">
              <w:rPr>
                <w:color w:val="auto"/>
              </w:rPr>
              <w:t>Flexi-Time Policy</w:t>
            </w:r>
          </w:p>
          <w:p w14:paraId="07DBB83F" w14:textId="77777777" w:rsidR="00DB1370" w:rsidRPr="00DB1370" w:rsidRDefault="00DB1370" w:rsidP="00DB1370">
            <w:pPr>
              <w:rPr>
                <w:color w:val="auto"/>
              </w:rPr>
            </w:pPr>
            <w:r w:rsidRPr="00DB1370">
              <w:rPr>
                <w:color w:val="auto"/>
              </w:rPr>
              <w:t>Remote Access and Home Working Policy</w:t>
            </w:r>
          </w:p>
          <w:p w14:paraId="13380BF3" w14:textId="77777777" w:rsidR="00DB1370" w:rsidRPr="00DB1370" w:rsidRDefault="00DB1370" w:rsidP="00DB1370">
            <w:pPr>
              <w:rPr>
                <w:color w:val="auto"/>
              </w:rPr>
            </w:pPr>
            <w:r w:rsidRPr="00DB1370">
              <w:rPr>
                <w:color w:val="auto"/>
              </w:rPr>
              <w:t>Retirement &amp; Retirement Gift Policy</w:t>
            </w:r>
          </w:p>
          <w:p w14:paraId="682F328E" w14:textId="77777777" w:rsidR="00DB1370" w:rsidRPr="00DB1370" w:rsidRDefault="00DB1370" w:rsidP="00DB1370">
            <w:pPr>
              <w:rPr>
                <w:color w:val="auto"/>
              </w:rPr>
            </w:pPr>
            <w:r w:rsidRPr="00DB1370">
              <w:rPr>
                <w:color w:val="auto"/>
              </w:rPr>
              <w:t>Maternity, Maternity Support (Paternity), Adoption and Parental Leave Policy</w:t>
            </w:r>
          </w:p>
          <w:p w14:paraId="33C91FFC" w14:textId="77777777" w:rsidR="00975698" w:rsidRDefault="00DB1370" w:rsidP="00DB1370">
            <w:pPr>
              <w:spacing w:line="240" w:lineRule="auto"/>
              <w:rPr>
                <w:color w:val="auto"/>
              </w:rPr>
            </w:pPr>
            <w:r w:rsidRPr="00DB1370">
              <w:rPr>
                <w:color w:val="auto"/>
              </w:rPr>
              <w:lastRenderedPageBreak/>
              <w:t>Other Leave Policy</w:t>
            </w:r>
          </w:p>
          <w:p w14:paraId="573A7B49" w14:textId="4EFF5B5D" w:rsidR="006C6014" w:rsidRPr="00975698" w:rsidRDefault="006C6014" w:rsidP="00DB1370">
            <w:pPr>
              <w:spacing w:line="240" w:lineRule="auto"/>
              <w:rPr>
                <w:rFonts w:eastAsia="Calibri"/>
                <w:color w:val="auto"/>
                <w:sz w:val="22"/>
                <w:lang w:eastAsia="en-US"/>
              </w:rPr>
            </w:pPr>
            <w:r>
              <w:rPr>
                <w:color w:val="auto"/>
              </w:rPr>
              <w:t xml:space="preserve">Equality, </w:t>
            </w:r>
            <w:proofErr w:type="gramStart"/>
            <w:r>
              <w:rPr>
                <w:color w:val="auto"/>
              </w:rPr>
              <w:t>diversity</w:t>
            </w:r>
            <w:proofErr w:type="gramEnd"/>
            <w:r>
              <w:rPr>
                <w:color w:val="auto"/>
              </w:rPr>
              <w:t xml:space="preserve"> and Inclusion Policy </w:t>
            </w:r>
          </w:p>
        </w:tc>
      </w:tr>
      <w:tr w:rsidR="00975698" w:rsidRPr="00975698" w14:paraId="511368A8" w14:textId="77777777" w:rsidTr="00975698">
        <w:trPr>
          <w:trHeight w:val="942"/>
        </w:trPr>
        <w:tc>
          <w:tcPr>
            <w:tcW w:w="4678" w:type="dxa"/>
            <w:shd w:val="pct12" w:color="auto" w:fill="auto"/>
            <w:vAlign w:val="center"/>
          </w:tcPr>
          <w:p w14:paraId="6CE9E842" w14:textId="77777777" w:rsidR="00975698" w:rsidRPr="00975698" w:rsidRDefault="00975698" w:rsidP="00975698">
            <w:pPr>
              <w:spacing w:line="240" w:lineRule="auto"/>
              <w:rPr>
                <w:rFonts w:eastAsia="Calibri"/>
                <w:b/>
                <w:color w:val="auto"/>
                <w:sz w:val="22"/>
                <w:szCs w:val="28"/>
                <w:lang w:eastAsia="en-US"/>
              </w:rPr>
            </w:pPr>
            <w:r w:rsidRPr="00975698">
              <w:rPr>
                <w:rFonts w:eastAsia="Calibri"/>
                <w:b/>
                <w:color w:val="auto"/>
                <w:sz w:val="22"/>
                <w:szCs w:val="28"/>
                <w:lang w:eastAsia="en-US"/>
              </w:rPr>
              <w:lastRenderedPageBreak/>
              <w:t xml:space="preserve">Who will the policy, </w:t>
            </w:r>
            <w:proofErr w:type="gramStart"/>
            <w:r w:rsidRPr="00975698">
              <w:rPr>
                <w:rFonts w:eastAsia="Calibri"/>
                <w:b/>
                <w:color w:val="auto"/>
                <w:sz w:val="22"/>
                <w:szCs w:val="28"/>
                <w:lang w:eastAsia="en-US"/>
              </w:rPr>
              <w:t>project</w:t>
            </w:r>
            <w:proofErr w:type="gramEnd"/>
            <w:r w:rsidRPr="00975698">
              <w:rPr>
                <w:rFonts w:eastAsia="Calibri"/>
                <w:b/>
                <w:color w:val="auto"/>
                <w:sz w:val="22"/>
                <w:szCs w:val="28"/>
                <w:lang w:eastAsia="en-US"/>
              </w:rPr>
              <w:t xml:space="preserve"> or function affect?  </w:t>
            </w:r>
          </w:p>
        </w:tc>
        <w:tc>
          <w:tcPr>
            <w:tcW w:w="4962" w:type="dxa"/>
          </w:tcPr>
          <w:p w14:paraId="64802895" w14:textId="77777777" w:rsidR="00975698" w:rsidRPr="00975698" w:rsidRDefault="00975698" w:rsidP="00975698">
            <w:pPr>
              <w:spacing w:line="240" w:lineRule="auto"/>
              <w:rPr>
                <w:rFonts w:eastAsia="Calibri"/>
                <w:color w:val="auto"/>
                <w:sz w:val="22"/>
                <w:szCs w:val="28"/>
                <w:lang w:eastAsia="en-US"/>
              </w:rPr>
            </w:pPr>
            <w:r w:rsidRPr="00975698">
              <w:rPr>
                <w:rFonts w:eastAsia="Calibri"/>
                <w:color w:val="auto"/>
                <w:sz w:val="22"/>
                <w:szCs w:val="28"/>
                <w:lang w:eastAsia="en-US"/>
              </w:rPr>
              <w:t xml:space="preserve">  </w:t>
            </w:r>
          </w:p>
          <w:p w14:paraId="23A1B8AB" w14:textId="77777777" w:rsidR="00975698" w:rsidRPr="00975698" w:rsidRDefault="00975698" w:rsidP="00975698">
            <w:pPr>
              <w:spacing w:line="240" w:lineRule="auto"/>
              <w:rPr>
                <w:rFonts w:eastAsia="Calibri"/>
                <w:color w:val="auto"/>
                <w:sz w:val="22"/>
                <w:szCs w:val="28"/>
                <w:lang w:eastAsia="en-US"/>
              </w:rPr>
            </w:pPr>
            <w:r w:rsidRPr="00975698">
              <w:rPr>
                <w:rFonts w:eastAsia="Calibri"/>
                <w:color w:val="auto"/>
                <w:sz w:val="22"/>
                <w:szCs w:val="28"/>
                <w:lang w:eastAsia="en-US"/>
              </w:rPr>
              <w:t xml:space="preserve"> </w:t>
            </w:r>
          </w:p>
          <w:p w14:paraId="0E36381D" w14:textId="37832571" w:rsidR="00975698" w:rsidRPr="00975698" w:rsidRDefault="00DB1370" w:rsidP="00975698">
            <w:pPr>
              <w:spacing w:line="240" w:lineRule="auto"/>
              <w:rPr>
                <w:rFonts w:eastAsia="Calibri"/>
                <w:color w:val="auto"/>
                <w:sz w:val="22"/>
                <w:szCs w:val="28"/>
                <w:lang w:eastAsia="en-US"/>
              </w:rPr>
            </w:pPr>
            <w:r>
              <w:rPr>
                <w:rFonts w:eastAsia="Calibri"/>
                <w:color w:val="auto"/>
                <w:sz w:val="22"/>
                <w:szCs w:val="28"/>
                <w:lang w:eastAsia="en-US"/>
              </w:rPr>
              <w:t xml:space="preserve">All staff </w:t>
            </w:r>
          </w:p>
        </w:tc>
      </w:tr>
      <w:tr w:rsidR="00975698" w:rsidRPr="00975698" w14:paraId="033D32E6" w14:textId="77777777" w:rsidTr="00975698">
        <w:tc>
          <w:tcPr>
            <w:tcW w:w="4678" w:type="dxa"/>
            <w:shd w:val="pct12" w:color="auto" w:fill="auto"/>
            <w:vAlign w:val="center"/>
          </w:tcPr>
          <w:p w14:paraId="70A2D0BE" w14:textId="77777777" w:rsidR="00975698" w:rsidRPr="00975698" w:rsidRDefault="00975698" w:rsidP="00975698">
            <w:pPr>
              <w:spacing w:line="240" w:lineRule="auto"/>
              <w:rPr>
                <w:rFonts w:eastAsia="Calibri"/>
                <w:b/>
                <w:color w:val="auto"/>
                <w:sz w:val="22"/>
                <w:szCs w:val="28"/>
                <w:lang w:eastAsia="en-US"/>
              </w:rPr>
            </w:pPr>
            <w:r w:rsidRPr="00975698">
              <w:rPr>
                <w:rFonts w:eastAsia="Calibri"/>
                <w:b/>
                <w:color w:val="auto"/>
                <w:sz w:val="22"/>
                <w:szCs w:val="28"/>
                <w:lang w:eastAsia="en-US"/>
              </w:rPr>
              <w:t>What engagement / consultation has been done, or is planned for this policy and the equality impact assessment?</w:t>
            </w:r>
          </w:p>
          <w:p w14:paraId="312EEF74" w14:textId="77777777" w:rsidR="00975698" w:rsidRPr="00975698" w:rsidRDefault="00975698" w:rsidP="00975698">
            <w:pPr>
              <w:spacing w:line="240" w:lineRule="auto"/>
              <w:rPr>
                <w:rFonts w:eastAsia="Calibri"/>
                <w:b/>
                <w:color w:val="auto"/>
                <w:sz w:val="22"/>
                <w:szCs w:val="28"/>
                <w:lang w:eastAsia="en-US"/>
              </w:rPr>
            </w:pPr>
          </w:p>
        </w:tc>
        <w:tc>
          <w:tcPr>
            <w:tcW w:w="4962" w:type="dxa"/>
          </w:tcPr>
          <w:p w14:paraId="70A4F44D" w14:textId="2E6731C4" w:rsidR="00975698" w:rsidRPr="00975698" w:rsidRDefault="00DB1370" w:rsidP="00975698">
            <w:pPr>
              <w:spacing w:line="240" w:lineRule="auto"/>
              <w:rPr>
                <w:rFonts w:eastAsia="Calibri"/>
                <w:color w:val="auto"/>
                <w:sz w:val="22"/>
                <w:szCs w:val="28"/>
                <w:lang w:eastAsia="en-US"/>
              </w:rPr>
            </w:pPr>
            <w:r>
              <w:rPr>
                <w:rFonts w:eastAsia="Calibri"/>
                <w:color w:val="auto"/>
                <w:sz w:val="22"/>
                <w:szCs w:val="28"/>
                <w:lang w:eastAsia="en-US"/>
              </w:rPr>
              <w:t>SLT and Social Partnership Forum</w:t>
            </w:r>
          </w:p>
        </w:tc>
      </w:tr>
      <w:tr w:rsidR="00975698" w:rsidRPr="00975698" w14:paraId="671F95C9" w14:textId="77777777" w:rsidTr="00975698">
        <w:tc>
          <w:tcPr>
            <w:tcW w:w="4678" w:type="dxa"/>
            <w:shd w:val="pct12" w:color="auto" w:fill="auto"/>
          </w:tcPr>
          <w:p w14:paraId="5DD65E05" w14:textId="77777777" w:rsidR="00975698" w:rsidRPr="00975698" w:rsidRDefault="00975698" w:rsidP="00975698">
            <w:pPr>
              <w:spacing w:line="240" w:lineRule="auto"/>
              <w:rPr>
                <w:rFonts w:eastAsia="Calibri"/>
                <w:b/>
                <w:color w:val="auto"/>
                <w:sz w:val="22"/>
                <w:szCs w:val="28"/>
                <w:lang w:eastAsia="en-US"/>
              </w:rPr>
            </w:pPr>
            <w:r w:rsidRPr="00975698">
              <w:rPr>
                <w:rFonts w:eastAsia="Calibri"/>
                <w:b/>
                <w:color w:val="auto"/>
                <w:sz w:val="22"/>
                <w:szCs w:val="28"/>
                <w:lang w:eastAsia="en-US"/>
              </w:rPr>
              <w:t>Promoting Inclusivity and Hull CCG’s Equality Objectives.</w:t>
            </w:r>
          </w:p>
          <w:p w14:paraId="03E1D611" w14:textId="77777777" w:rsidR="00975698" w:rsidRPr="00975698" w:rsidRDefault="00975698" w:rsidP="00975698">
            <w:pPr>
              <w:spacing w:line="240" w:lineRule="auto"/>
              <w:rPr>
                <w:rFonts w:eastAsia="Calibri"/>
                <w:b/>
                <w:color w:val="auto"/>
                <w:sz w:val="22"/>
                <w:szCs w:val="28"/>
                <w:lang w:eastAsia="en-US"/>
              </w:rPr>
            </w:pPr>
          </w:p>
          <w:p w14:paraId="09DDF20B" w14:textId="77777777" w:rsidR="00975698" w:rsidRPr="00975698" w:rsidRDefault="00975698" w:rsidP="00975698">
            <w:pPr>
              <w:spacing w:line="240" w:lineRule="auto"/>
              <w:rPr>
                <w:rFonts w:eastAsia="Calibri"/>
                <w:color w:val="auto"/>
                <w:sz w:val="22"/>
                <w:szCs w:val="28"/>
                <w:lang w:eastAsia="en-US"/>
              </w:rPr>
            </w:pPr>
            <w:r w:rsidRPr="00975698">
              <w:rPr>
                <w:rFonts w:eastAsia="Calibri"/>
                <w:color w:val="auto"/>
                <w:sz w:val="22"/>
                <w:szCs w:val="28"/>
                <w:lang w:eastAsia="en-US"/>
              </w:rPr>
              <w:t>How does the project, service or function contribute towards our aims of eliminating discrimination and promoting equality and diversity within our organisation?</w:t>
            </w:r>
          </w:p>
          <w:p w14:paraId="229B3563" w14:textId="045163B7" w:rsidR="00975698" w:rsidRDefault="00975698" w:rsidP="00975698">
            <w:pPr>
              <w:spacing w:line="240" w:lineRule="auto"/>
              <w:rPr>
                <w:rFonts w:eastAsia="Calibri"/>
                <w:color w:val="auto"/>
                <w:sz w:val="22"/>
                <w:szCs w:val="28"/>
                <w:lang w:eastAsia="en-US"/>
              </w:rPr>
            </w:pPr>
          </w:p>
          <w:p w14:paraId="26A4B1D4" w14:textId="77777777" w:rsidR="0068521E" w:rsidRPr="0068521E" w:rsidRDefault="0068521E" w:rsidP="0068521E">
            <w:pPr>
              <w:spacing w:line="240" w:lineRule="auto"/>
              <w:rPr>
                <w:rFonts w:eastAsia="Calibri"/>
                <w:color w:val="auto"/>
                <w:sz w:val="22"/>
                <w:szCs w:val="28"/>
                <w:lang w:eastAsia="en-US"/>
              </w:rPr>
            </w:pPr>
            <w:r w:rsidRPr="0068521E">
              <w:rPr>
                <w:rFonts w:eastAsia="Calibri"/>
                <w:color w:val="auto"/>
                <w:sz w:val="22"/>
                <w:szCs w:val="28"/>
                <w:lang w:eastAsia="en-US"/>
              </w:rPr>
              <w:t>How does the policy promote our equality objectives (2020 – 2022):</w:t>
            </w:r>
          </w:p>
          <w:p w14:paraId="1746CFC3" w14:textId="77777777" w:rsidR="0068521E" w:rsidRPr="0068521E" w:rsidRDefault="0068521E" w:rsidP="0068521E">
            <w:pPr>
              <w:numPr>
                <w:ilvl w:val="0"/>
                <w:numId w:val="24"/>
              </w:numPr>
              <w:spacing w:line="240" w:lineRule="auto"/>
              <w:rPr>
                <w:rFonts w:eastAsia="Calibri"/>
                <w:color w:val="auto"/>
                <w:sz w:val="22"/>
                <w:szCs w:val="28"/>
                <w:lang w:eastAsia="en-US"/>
              </w:rPr>
            </w:pPr>
            <w:r w:rsidRPr="0068521E">
              <w:rPr>
                <w:rFonts w:eastAsia="Calibri"/>
                <w:color w:val="auto"/>
                <w:sz w:val="22"/>
                <w:szCs w:val="28"/>
                <w:lang w:eastAsia="en-US"/>
              </w:rPr>
              <w:t>To be an employer with a well-supported workforce and Board that represents our population</w:t>
            </w:r>
          </w:p>
          <w:p w14:paraId="129D1E3B" w14:textId="77777777" w:rsidR="0068521E" w:rsidRPr="0068521E" w:rsidRDefault="0068521E" w:rsidP="0068521E">
            <w:pPr>
              <w:numPr>
                <w:ilvl w:val="0"/>
                <w:numId w:val="24"/>
              </w:numPr>
              <w:spacing w:line="240" w:lineRule="auto"/>
              <w:rPr>
                <w:rFonts w:eastAsia="Calibri"/>
                <w:color w:val="auto"/>
                <w:sz w:val="22"/>
                <w:szCs w:val="28"/>
                <w:lang w:eastAsia="en-US"/>
              </w:rPr>
            </w:pPr>
            <w:r w:rsidRPr="0068521E">
              <w:rPr>
                <w:rFonts w:eastAsia="Calibri"/>
                <w:color w:val="auto"/>
                <w:sz w:val="22"/>
                <w:szCs w:val="28"/>
                <w:lang w:eastAsia="en-US"/>
              </w:rPr>
              <w:t>To work, alongside partners, to tackle health inequalities with the aim of better health outcomes for all</w:t>
            </w:r>
          </w:p>
          <w:p w14:paraId="309D89F9" w14:textId="77777777" w:rsidR="0068521E" w:rsidRPr="0068521E" w:rsidRDefault="0068521E" w:rsidP="0068521E">
            <w:pPr>
              <w:numPr>
                <w:ilvl w:val="0"/>
                <w:numId w:val="24"/>
              </w:numPr>
              <w:spacing w:line="240" w:lineRule="auto"/>
              <w:rPr>
                <w:rFonts w:eastAsia="Calibri"/>
                <w:color w:val="auto"/>
                <w:sz w:val="22"/>
                <w:szCs w:val="28"/>
                <w:lang w:eastAsia="en-US"/>
              </w:rPr>
            </w:pPr>
            <w:r w:rsidRPr="0068521E">
              <w:rPr>
                <w:rFonts w:eastAsia="Calibri"/>
                <w:color w:val="auto"/>
                <w:sz w:val="22"/>
                <w:szCs w:val="28"/>
                <w:lang w:eastAsia="en-US"/>
              </w:rPr>
              <w:t>To demonstrate leadership on equality and inclusion through collaboration</w:t>
            </w:r>
          </w:p>
          <w:p w14:paraId="26C2F10F" w14:textId="77777777" w:rsidR="0068521E" w:rsidRPr="0068521E" w:rsidRDefault="0068521E" w:rsidP="0068521E">
            <w:pPr>
              <w:numPr>
                <w:ilvl w:val="0"/>
                <w:numId w:val="24"/>
              </w:numPr>
              <w:spacing w:line="240" w:lineRule="auto"/>
              <w:rPr>
                <w:rFonts w:eastAsia="Calibri"/>
                <w:color w:val="auto"/>
                <w:sz w:val="22"/>
                <w:szCs w:val="28"/>
                <w:lang w:eastAsia="en-US"/>
              </w:rPr>
            </w:pPr>
            <w:r w:rsidRPr="0068521E">
              <w:rPr>
                <w:rFonts w:eastAsia="Calibri"/>
                <w:color w:val="auto"/>
                <w:sz w:val="22"/>
                <w:szCs w:val="28"/>
                <w:lang w:eastAsia="en-US"/>
              </w:rPr>
              <w:t>To ensure that our governance and decision making pays due regard to equalities</w:t>
            </w:r>
          </w:p>
          <w:p w14:paraId="1FA6953F" w14:textId="77777777" w:rsidR="0068521E" w:rsidRPr="0068521E" w:rsidRDefault="0068521E" w:rsidP="0068521E">
            <w:pPr>
              <w:numPr>
                <w:ilvl w:val="0"/>
                <w:numId w:val="24"/>
              </w:numPr>
              <w:spacing w:line="240" w:lineRule="auto"/>
              <w:rPr>
                <w:rFonts w:eastAsia="Calibri"/>
                <w:color w:val="auto"/>
                <w:sz w:val="22"/>
                <w:szCs w:val="28"/>
                <w:lang w:eastAsia="en-US"/>
              </w:rPr>
            </w:pPr>
            <w:r w:rsidRPr="0068521E">
              <w:rPr>
                <w:rFonts w:eastAsia="Calibri"/>
                <w:color w:val="auto"/>
                <w:sz w:val="22"/>
                <w:szCs w:val="28"/>
                <w:lang w:eastAsia="en-US"/>
              </w:rPr>
              <w:t>To ensure that all our diverse communities are able to have their voices heard and their views are taken into account in our decision making</w:t>
            </w:r>
          </w:p>
          <w:p w14:paraId="416B21D2" w14:textId="77777777" w:rsidR="0068521E" w:rsidRPr="00975698" w:rsidRDefault="0068521E" w:rsidP="00975698">
            <w:pPr>
              <w:spacing w:line="240" w:lineRule="auto"/>
              <w:rPr>
                <w:rFonts w:eastAsia="Calibri"/>
                <w:color w:val="auto"/>
                <w:sz w:val="22"/>
                <w:szCs w:val="28"/>
                <w:lang w:eastAsia="en-US"/>
              </w:rPr>
            </w:pPr>
          </w:p>
          <w:p w14:paraId="4A6ED22C" w14:textId="28DB0D16" w:rsidR="00975698" w:rsidRPr="00975698" w:rsidRDefault="00975698" w:rsidP="0086538A">
            <w:pPr>
              <w:widowControl w:val="0"/>
              <w:autoSpaceDE w:val="0"/>
              <w:autoSpaceDN w:val="0"/>
              <w:adjustRightInd w:val="0"/>
              <w:spacing w:before="100" w:beforeAutospacing="1" w:after="100" w:afterAutospacing="1" w:line="240" w:lineRule="auto"/>
              <w:rPr>
                <w:color w:val="000000"/>
                <w:sz w:val="22"/>
                <w:szCs w:val="22"/>
              </w:rPr>
            </w:pPr>
          </w:p>
          <w:p w14:paraId="1881CF88" w14:textId="77777777" w:rsidR="00975698" w:rsidRPr="00975698" w:rsidRDefault="00975698" w:rsidP="00975698">
            <w:pPr>
              <w:spacing w:line="240" w:lineRule="auto"/>
              <w:rPr>
                <w:rFonts w:eastAsia="Calibri"/>
                <w:color w:val="auto"/>
                <w:sz w:val="22"/>
                <w:lang w:eastAsia="en-US"/>
              </w:rPr>
            </w:pPr>
          </w:p>
        </w:tc>
        <w:tc>
          <w:tcPr>
            <w:tcW w:w="4962" w:type="dxa"/>
          </w:tcPr>
          <w:p w14:paraId="47035D50" w14:textId="29F95F31" w:rsidR="00975698" w:rsidRPr="00975698" w:rsidRDefault="0096661B" w:rsidP="00975698">
            <w:pPr>
              <w:spacing w:line="240" w:lineRule="auto"/>
              <w:rPr>
                <w:rFonts w:eastAsia="Calibri"/>
                <w:noProof/>
                <w:color w:val="auto"/>
                <w:sz w:val="22"/>
              </w:rPr>
            </w:pPr>
            <w:r>
              <w:rPr>
                <w:rFonts w:eastAsia="Calibri"/>
                <w:noProof/>
                <w:color w:val="auto"/>
                <w:sz w:val="22"/>
              </w:rPr>
              <w:t xml:space="preserve">This policy helps </w:t>
            </w:r>
            <w:r w:rsidR="008B0E66">
              <w:rPr>
                <w:rFonts w:eastAsia="Calibri"/>
                <w:noProof/>
                <w:color w:val="auto"/>
                <w:sz w:val="22"/>
              </w:rPr>
              <w:t>employees</w:t>
            </w:r>
            <w:r>
              <w:rPr>
                <w:rFonts w:eastAsia="Calibri"/>
                <w:noProof/>
                <w:color w:val="auto"/>
                <w:sz w:val="22"/>
              </w:rPr>
              <w:t xml:space="preserve"> to manage their work and personal life leading to a more supported and healthy workforce</w:t>
            </w:r>
            <w:r w:rsidR="008B0E66">
              <w:rPr>
                <w:rFonts w:eastAsia="Calibri"/>
                <w:noProof/>
                <w:color w:val="auto"/>
                <w:sz w:val="22"/>
              </w:rPr>
              <w:t xml:space="preserve"> with the ability to retain skilled workers </w:t>
            </w:r>
          </w:p>
        </w:tc>
      </w:tr>
    </w:tbl>
    <w:p w14:paraId="41C2240D" w14:textId="77777777" w:rsidR="00975698" w:rsidRDefault="00975698" w:rsidP="00975698">
      <w:pPr>
        <w:spacing w:after="200" w:line="276" w:lineRule="auto"/>
        <w:rPr>
          <w:rFonts w:ascii="Calibri" w:eastAsia="Calibri" w:hAnsi="Calibri" w:cs="Times New Roman"/>
          <w:color w:val="auto"/>
          <w:sz w:val="22"/>
          <w:szCs w:val="22"/>
          <w:lang w:eastAsia="en-US"/>
        </w:rPr>
      </w:pPr>
    </w:p>
    <w:p w14:paraId="721AC442" w14:textId="77777777" w:rsidR="00D57727" w:rsidRDefault="00D57727" w:rsidP="00975698">
      <w:pPr>
        <w:spacing w:after="200" w:line="276" w:lineRule="auto"/>
        <w:rPr>
          <w:rFonts w:ascii="Calibri" w:eastAsia="Calibri" w:hAnsi="Calibri" w:cs="Times New Roman"/>
          <w:color w:val="auto"/>
          <w:sz w:val="22"/>
          <w:szCs w:val="22"/>
          <w:lang w:eastAsia="en-US"/>
        </w:rPr>
      </w:pPr>
    </w:p>
    <w:p w14:paraId="07E81749" w14:textId="77777777" w:rsidR="00D57727" w:rsidRDefault="00D57727" w:rsidP="00975698">
      <w:pPr>
        <w:spacing w:after="200" w:line="276" w:lineRule="auto"/>
        <w:rPr>
          <w:rFonts w:ascii="Calibri" w:eastAsia="Calibri" w:hAnsi="Calibri" w:cs="Times New Roman"/>
          <w:color w:val="auto"/>
          <w:sz w:val="22"/>
          <w:szCs w:val="22"/>
          <w:lang w:eastAsia="en-US"/>
        </w:rPr>
      </w:pPr>
    </w:p>
    <w:p w14:paraId="6DD1F002" w14:textId="77777777" w:rsidR="00D57727" w:rsidRDefault="00D57727" w:rsidP="00975698">
      <w:pPr>
        <w:spacing w:after="200" w:line="276" w:lineRule="auto"/>
        <w:rPr>
          <w:rFonts w:ascii="Calibri" w:eastAsia="Calibri" w:hAnsi="Calibri" w:cs="Times New Roman"/>
          <w:color w:val="auto"/>
          <w:sz w:val="22"/>
          <w:szCs w:val="22"/>
          <w:lang w:eastAsia="en-US"/>
        </w:rPr>
      </w:pPr>
    </w:p>
    <w:p w14:paraId="29F1682D" w14:textId="77777777" w:rsidR="00D57727" w:rsidRDefault="00D57727" w:rsidP="00975698">
      <w:pPr>
        <w:spacing w:after="200" w:line="276" w:lineRule="auto"/>
        <w:rPr>
          <w:rFonts w:ascii="Calibri" w:eastAsia="Calibri" w:hAnsi="Calibri" w:cs="Times New Roman"/>
          <w:color w:val="auto"/>
          <w:sz w:val="22"/>
          <w:szCs w:val="22"/>
          <w:lang w:eastAsia="en-US"/>
        </w:rPr>
      </w:pPr>
    </w:p>
    <w:p w14:paraId="2D364C1B" w14:textId="77777777" w:rsidR="00D57727" w:rsidRDefault="00D57727" w:rsidP="00975698">
      <w:pPr>
        <w:spacing w:after="200" w:line="276" w:lineRule="auto"/>
        <w:rPr>
          <w:rFonts w:ascii="Calibri" w:eastAsia="Calibri" w:hAnsi="Calibri" w:cs="Times New Roman"/>
          <w:color w:val="auto"/>
          <w:sz w:val="22"/>
          <w:szCs w:val="22"/>
          <w:lang w:eastAsia="en-US"/>
        </w:rPr>
      </w:pPr>
    </w:p>
    <w:p w14:paraId="171285C6" w14:textId="77777777" w:rsidR="00D57727" w:rsidRPr="00975698" w:rsidRDefault="00D57727" w:rsidP="00975698">
      <w:pPr>
        <w:spacing w:after="200" w:line="276" w:lineRule="auto"/>
        <w:rPr>
          <w:rFonts w:ascii="Calibri" w:eastAsia="Calibri" w:hAnsi="Calibri" w:cs="Times New Roman"/>
          <w:color w:val="auto"/>
          <w:sz w:val="22"/>
          <w:szCs w:val="22"/>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961"/>
      </w:tblGrid>
      <w:tr w:rsidR="00975698" w:rsidRPr="00975698" w14:paraId="3725597E" w14:textId="77777777" w:rsidTr="00975698">
        <w:tc>
          <w:tcPr>
            <w:tcW w:w="9640" w:type="dxa"/>
            <w:gridSpan w:val="2"/>
            <w:shd w:val="pct12" w:color="auto" w:fill="000000"/>
          </w:tcPr>
          <w:p w14:paraId="4FEDCD01" w14:textId="77777777" w:rsidR="00975698" w:rsidRPr="00975698" w:rsidRDefault="00975698" w:rsidP="00975698">
            <w:pPr>
              <w:spacing w:line="240" w:lineRule="auto"/>
              <w:jc w:val="center"/>
              <w:rPr>
                <w:rFonts w:ascii="Calibri" w:eastAsia="Calibri" w:hAnsi="Calibri" w:cs="Times New Roman"/>
                <w:b/>
                <w:color w:val="auto"/>
                <w:sz w:val="22"/>
                <w:szCs w:val="16"/>
                <w:lang w:eastAsia="en-US"/>
              </w:rPr>
            </w:pPr>
            <w:r w:rsidRPr="00975698">
              <w:rPr>
                <w:rFonts w:ascii="Calibri" w:eastAsia="Calibri" w:hAnsi="Calibri" w:cs="Times New Roman"/>
                <w:color w:val="auto"/>
                <w:sz w:val="22"/>
                <w:szCs w:val="22"/>
                <w:lang w:eastAsia="en-US"/>
              </w:rPr>
              <w:br w:type="page"/>
            </w:r>
          </w:p>
          <w:p w14:paraId="70DE87BC" w14:textId="77777777" w:rsidR="00975698" w:rsidRPr="00975698" w:rsidRDefault="00975698" w:rsidP="00975698">
            <w:pPr>
              <w:spacing w:line="240" w:lineRule="auto"/>
              <w:ind w:left="1594"/>
              <w:jc w:val="center"/>
              <w:rPr>
                <w:rFonts w:ascii="Calibri" w:eastAsia="Calibri" w:hAnsi="Calibri" w:cs="Times New Roman"/>
                <w:b/>
                <w:color w:val="auto"/>
                <w:sz w:val="22"/>
                <w:szCs w:val="40"/>
                <w:lang w:eastAsia="en-US"/>
              </w:rPr>
            </w:pPr>
            <w:r w:rsidRPr="00975698">
              <w:rPr>
                <w:rFonts w:ascii="Calibri" w:eastAsia="Calibri" w:hAnsi="Calibri" w:cs="Times New Roman"/>
                <w:b/>
                <w:color w:val="auto"/>
                <w:sz w:val="22"/>
                <w:szCs w:val="40"/>
                <w:lang w:eastAsia="en-US"/>
              </w:rPr>
              <w:t>Equality Data</w:t>
            </w:r>
          </w:p>
          <w:p w14:paraId="240A387A" w14:textId="77777777" w:rsidR="00975698" w:rsidRPr="00975698" w:rsidRDefault="00975698" w:rsidP="00975698">
            <w:pPr>
              <w:spacing w:line="240" w:lineRule="auto"/>
              <w:rPr>
                <w:rFonts w:ascii="Calibri" w:eastAsia="Calibri" w:hAnsi="Calibri" w:cs="Times New Roman"/>
                <w:noProof/>
                <w:color w:val="auto"/>
                <w:sz w:val="22"/>
                <w:szCs w:val="16"/>
              </w:rPr>
            </w:pPr>
            <w:r w:rsidRPr="00975698">
              <w:rPr>
                <w:rFonts w:ascii="Calibri" w:eastAsia="Calibri" w:hAnsi="Calibri" w:cs="Times New Roman"/>
                <w:noProof/>
                <w:color w:val="auto"/>
                <w:sz w:val="22"/>
                <w:szCs w:val="16"/>
              </w:rPr>
              <w:t xml:space="preserve">     </w:t>
            </w:r>
          </w:p>
        </w:tc>
      </w:tr>
      <w:tr w:rsidR="00975698" w:rsidRPr="00975698" w14:paraId="383B014C" w14:textId="77777777" w:rsidTr="00975698">
        <w:tc>
          <w:tcPr>
            <w:tcW w:w="4679" w:type="dxa"/>
            <w:shd w:val="pct12" w:color="auto" w:fill="auto"/>
          </w:tcPr>
          <w:p w14:paraId="2EE700F4" w14:textId="77777777" w:rsidR="00975698" w:rsidRPr="00975698" w:rsidRDefault="00975698" w:rsidP="00975698">
            <w:pPr>
              <w:spacing w:line="240" w:lineRule="auto"/>
              <w:rPr>
                <w:rFonts w:eastAsia="Calibri"/>
                <w:b/>
                <w:color w:val="auto"/>
                <w:sz w:val="22"/>
                <w:szCs w:val="16"/>
                <w:lang w:eastAsia="en-US"/>
              </w:rPr>
            </w:pPr>
            <w:r w:rsidRPr="00975698">
              <w:rPr>
                <w:rFonts w:eastAsia="Calibri"/>
                <w:b/>
                <w:color w:val="auto"/>
                <w:sz w:val="22"/>
                <w:szCs w:val="16"/>
                <w:lang w:eastAsia="en-US"/>
              </w:rPr>
              <w:t xml:space="preserve">  </w:t>
            </w:r>
          </w:p>
          <w:p w14:paraId="6F1C63BC" w14:textId="77777777" w:rsidR="00975698" w:rsidRPr="00975698" w:rsidRDefault="00975698" w:rsidP="00975698">
            <w:pPr>
              <w:spacing w:line="240" w:lineRule="auto"/>
              <w:ind w:left="34"/>
              <w:rPr>
                <w:rFonts w:eastAsia="Calibri"/>
                <w:b/>
                <w:color w:val="auto"/>
                <w:sz w:val="22"/>
                <w:szCs w:val="28"/>
                <w:lang w:eastAsia="en-US"/>
              </w:rPr>
            </w:pPr>
            <w:r w:rsidRPr="00975698">
              <w:rPr>
                <w:rFonts w:eastAsia="Calibri"/>
                <w:b/>
                <w:color w:val="auto"/>
                <w:sz w:val="22"/>
                <w:szCs w:val="28"/>
                <w:lang w:eastAsia="en-US"/>
              </w:rPr>
              <w:t xml:space="preserve">Is any Equality Data </w:t>
            </w:r>
            <w:proofErr w:type="gramStart"/>
            <w:r w:rsidRPr="00975698">
              <w:rPr>
                <w:rFonts w:eastAsia="Calibri"/>
                <w:b/>
                <w:color w:val="auto"/>
                <w:sz w:val="22"/>
                <w:szCs w:val="28"/>
                <w:lang w:eastAsia="en-US"/>
              </w:rPr>
              <w:t>available</w:t>
            </w:r>
            <w:proofErr w:type="gramEnd"/>
            <w:r w:rsidRPr="00975698">
              <w:rPr>
                <w:rFonts w:eastAsia="Calibri"/>
                <w:b/>
                <w:color w:val="auto"/>
                <w:sz w:val="22"/>
                <w:szCs w:val="28"/>
                <w:lang w:eastAsia="en-US"/>
              </w:rPr>
              <w:t xml:space="preserve"> </w:t>
            </w:r>
          </w:p>
          <w:p w14:paraId="2F2B0DFF" w14:textId="77777777" w:rsidR="00975698" w:rsidRPr="00975698" w:rsidRDefault="00975698" w:rsidP="00975698">
            <w:pPr>
              <w:spacing w:line="240" w:lineRule="auto"/>
              <w:ind w:left="34"/>
              <w:rPr>
                <w:rFonts w:eastAsia="Calibri"/>
                <w:b/>
                <w:color w:val="auto"/>
                <w:sz w:val="22"/>
                <w:szCs w:val="28"/>
                <w:lang w:eastAsia="en-US"/>
              </w:rPr>
            </w:pPr>
            <w:r w:rsidRPr="00975698">
              <w:rPr>
                <w:rFonts w:eastAsia="Calibri"/>
                <w:b/>
                <w:color w:val="auto"/>
                <w:sz w:val="22"/>
                <w:szCs w:val="28"/>
                <w:lang w:eastAsia="en-US"/>
              </w:rPr>
              <w:t xml:space="preserve">relating to the use or  </w:t>
            </w:r>
          </w:p>
          <w:p w14:paraId="21C4BC4A" w14:textId="77777777" w:rsidR="00975698" w:rsidRPr="00975698" w:rsidRDefault="00975698" w:rsidP="00975698">
            <w:pPr>
              <w:spacing w:line="240" w:lineRule="auto"/>
              <w:ind w:left="34"/>
              <w:rPr>
                <w:rFonts w:eastAsia="Calibri"/>
                <w:b/>
                <w:color w:val="auto"/>
                <w:sz w:val="22"/>
                <w:szCs w:val="28"/>
                <w:lang w:eastAsia="en-US"/>
              </w:rPr>
            </w:pPr>
            <w:r w:rsidRPr="00975698">
              <w:rPr>
                <w:rFonts w:eastAsia="Calibri"/>
                <w:b/>
                <w:color w:val="auto"/>
                <w:sz w:val="22"/>
                <w:szCs w:val="28"/>
                <w:lang w:eastAsia="en-US"/>
              </w:rPr>
              <w:t xml:space="preserve">implementation of this policy,  </w:t>
            </w:r>
          </w:p>
          <w:p w14:paraId="137835C2" w14:textId="77777777" w:rsidR="00975698" w:rsidRPr="00975698" w:rsidRDefault="00975698" w:rsidP="00975698">
            <w:pPr>
              <w:spacing w:line="240" w:lineRule="auto"/>
              <w:ind w:left="34"/>
              <w:rPr>
                <w:rFonts w:eastAsia="Calibri"/>
                <w:b/>
                <w:color w:val="auto"/>
                <w:sz w:val="22"/>
                <w:szCs w:val="28"/>
                <w:lang w:eastAsia="en-US"/>
              </w:rPr>
            </w:pPr>
            <w:r w:rsidRPr="00975698">
              <w:rPr>
                <w:rFonts w:eastAsia="Calibri"/>
                <w:b/>
                <w:color w:val="auto"/>
                <w:sz w:val="22"/>
                <w:szCs w:val="28"/>
                <w:lang w:eastAsia="en-US"/>
              </w:rPr>
              <w:t xml:space="preserve">project or function?  </w:t>
            </w:r>
          </w:p>
          <w:p w14:paraId="05B302E9" w14:textId="77777777" w:rsidR="00975698" w:rsidRPr="00975698" w:rsidRDefault="00975698" w:rsidP="00975698">
            <w:pPr>
              <w:spacing w:line="240" w:lineRule="auto"/>
              <w:rPr>
                <w:rFonts w:eastAsia="Calibri"/>
                <w:color w:val="auto"/>
                <w:sz w:val="22"/>
                <w:szCs w:val="16"/>
                <w:lang w:eastAsia="en-US"/>
              </w:rPr>
            </w:pPr>
            <w:r w:rsidRPr="00975698">
              <w:rPr>
                <w:rFonts w:eastAsia="Calibri"/>
                <w:color w:val="auto"/>
                <w:sz w:val="22"/>
                <w:szCs w:val="16"/>
                <w:lang w:eastAsia="en-US"/>
              </w:rPr>
              <w:t xml:space="preserve">  </w:t>
            </w:r>
          </w:p>
          <w:p w14:paraId="3F83574C" w14:textId="77777777" w:rsidR="00975698" w:rsidRPr="00975698" w:rsidRDefault="00975698" w:rsidP="00975698">
            <w:pPr>
              <w:spacing w:line="240" w:lineRule="auto"/>
              <w:rPr>
                <w:rFonts w:eastAsia="Calibri"/>
                <w:color w:val="auto"/>
                <w:sz w:val="22"/>
                <w:szCs w:val="22"/>
                <w:lang w:eastAsia="en-US"/>
              </w:rPr>
            </w:pPr>
            <w:r w:rsidRPr="00975698">
              <w:rPr>
                <w:rFonts w:eastAsia="Calibri"/>
                <w:color w:val="auto"/>
                <w:sz w:val="22"/>
                <w:szCs w:val="22"/>
                <w:lang w:eastAsia="en-US"/>
              </w:rPr>
              <w:t xml:space="preserve">Equality data is internal or external information that may indicate how the activity being analysed can affect different groups of people who share the nine </w:t>
            </w:r>
            <w:r w:rsidRPr="00975698">
              <w:rPr>
                <w:rFonts w:eastAsia="Calibri"/>
                <w:i/>
                <w:color w:val="auto"/>
                <w:sz w:val="22"/>
                <w:szCs w:val="22"/>
                <w:lang w:eastAsia="en-US"/>
              </w:rPr>
              <w:t>Protected Characteristics</w:t>
            </w:r>
            <w:r w:rsidRPr="00975698">
              <w:rPr>
                <w:rFonts w:eastAsia="Calibri"/>
                <w:color w:val="auto"/>
                <w:sz w:val="22"/>
                <w:szCs w:val="22"/>
                <w:lang w:eastAsia="en-US"/>
              </w:rPr>
              <w:t xml:space="preserve"> – referred to hereafter as </w:t>
            </w:r>
            <w:r w:rsidRPr="00975698">
              <w:rPr>
                <w:rFonts w:eastAsia="Calibri"/>
                <w:i/>
                <w:color w:val="auto"/>
                <w:sz w:val="22"/>
                <w:szCs w:val="22"/>
                <w:lang w:eastAsia="en-US"/>
              </w:rPr>
              <w:t>‘Equality Groups’.</w:t>
            </w:r>
            <w:r w:rsidRPr="00975698">
              <w:rPr>
                <w:rFonts w:eastAsia="Calibri"/>
                <w:color w:val="auto"/>
                <w:sz w:val="22"/>
                <w:szCs w:val="22"/>
                <w:lang w:eastAsia="en-US"/>
              </w:rPr>
              <w:t xml:space="preserve"> </w:t>
            </w:r>
          </w:p>
          <w:p w14:paraId="2CB8D05C" w14:textId="77777777" w:rsidR="00975698" w:rsidRPr="00975698" w:rsidRDefault="00975698" w:rsidP="00975698">
            <w:pPr>
              <w:spacing w:line="240" w:lineRule="auto"/>
              <w:rPr>
                <w:rFonts w:eastAsia="Calibri"/>
                <w:color w:val="auto"/>
                <w:sz w:val="22"/>
                <w:szCs w:val="22"/>
                <w:lang w:eastAsia="en-US"/>
              </w:rPr>
            </w:pPr>
          </w:p>
          <w:p w14:paraId="491E136B" w14:textId="77777777" w:rsidR="00975698" w:rsidRPr="00975698" w:rsidRDefault="00975698" w:rsidP="00975698">
            <w:pPr>
              <w:spacing w:line="240" w:lineRule="auto"/>
              <w:rPr>
                <w:rFonts w:eastAsia="Calibri"/>
                <w:color w:val="auto"/>
                <w:sz w:val="22"/>
                <w:szCs w:val="22"/>
                <w:lang w:eastAsia="en-US"/>
              </w:rPr>
            </w:pPr>
            <w:r w:rsidRPr="00975698">
              <w:rPr>
                <w:rFonts w:eastAsia="Calibri"/>
                <w:color w:val="auto"/>
                <w:sz w:val="22"/>
                <w:szCs w:val="22"/>
                <w:lang w:eastAsia="en-US"/>
              </w:rPr>
              <w:t xml:space="preserve">Examples of </w:t>
            </w:r>
            <w:r w:rsidRPr="00975698">
              <w:rPr>
                <w:rFonts w:eastAsia="Calibri"/>
                <w:i/>
                <w:color w:val="auto"/>
                <w:sz w:val="22"/>
                <w:szCs w:val="22"/>
                <w:lang w:eastAsia="en-US"/>
              </w:rPr>
              <w:t>Equality Data</w:t>
            </w:r>
            <w:r w:rsidRPr="00975698">
              <w:rPr>
                <w:rFonts w:eastAsia="Calibri"/>
                <w:color w:val="auto"/>
                <w:sz w:val="22"/>
                <w:szCs w:val="22"/>
                <w:lang w:eastAsia="en-US"/>
              </w:rPr>
              <w:t xml:space="preserve"> include: (this list is not definitive)  </w:t>
            </w:r>
          </w:p>
          <w:p w14:paraId="21DBB9FA" w14:textId="77777777" w:rsidR="00975698" w:rsidRPr="00975698" w:rsidRDefault="00975698" w:rsidP="00975698">
            <w:pPr>
              <w:spacing w:line="240" w:lineRule="auto"/>
              <w:rPr>
                <w:rFonts w:eastAsia="Calibri"/>
                <w:color w:val="auto"/>
                <w:sz w:val="22"/>
                <w:szCs w:val="22"/>
                <w:lang w:eastAsia="en-US"/>
              </w:rPr>
            </w:pPr>
          </w:p>
          <w:p w14:paraId="057A77F4" w14:textId="77777777" w:rsidR="00975698" w:rsidRPr="00975698" w:rsidRDefault="00975698" w:rsidP="00975698">
            <w:pPr>
              <w:spacing w:line="240" w:lineRule="auto"/>
              <w:rPr>
                <w:rFonts w:eastAsia="Calibri"/>
                <w:color w:val="auto"/>
                <w:sz w:val="22"/>
                <w:szCs w:val="22"/>
                <w:lang w:eastAsia="en-US"/>
              </w:rPr>
            </w:pPr>
            <w:r w:rsidRPr="00975698">
              <w:rPr>
                <w:rFonts w:eastAsia="Calibri"/>
                <w:color w:val="auto"/>
                <w:sz w:val="22"/>
                <w:szCs w:val="22"/>
                <w:lang w:eastAsia="en-US"/>
              </w:rPr>
              <w:t xml:space="preserve">1: Recruitment data, </w:t>
            </w:r>
            <w:proofErr w:type="gramStart"/>
            <w:r w:rsidRPr="00975698">
              <w:rPr>
                <w:rFonts w:eastAsia="Calibri"/>
                <w:color w:val="auto"/>
                <w:sz w:val="22"/>
                <w:szCs w:val="22"/>
                <w:lang w:eastAsia="en-US"/>
              </w:rPr>
              <w:t>e.g.</w:t>
            </w:r>
            <w:proofErr w:type="gramEnd"/>
            <w:r w:rsidRPr="00975698">
              <w:rPr>
                <w:rFonts w:eastAsia="Calibri"/>
                <w:color w:val="auto"/>
                <w:sz w:val="22"/>
                <w:szCs w:val="22"/>
                <w:lang w:eastAsia="en-US"/>
              </w:rPr>
              <w:t xml:space="preserve"> applications compared to the population profile, application success rates </w:t>
            </w:r>
          </w:p>
          <w:p w14:paraId="46586DBC" w14:textId="77777777" w:rsidR="00975698" w:rsidRPr="00975698" w:rsidRDefault="00975698" w:rsidP="00975698">
            <w:pPr>
              <w:spacing w:line="240" w:lineRule="auto"/>
              <w:rPr>
                <w:rFonts w:eastAsia="Calibri"/>
                <w:color w:val="auto"/>
                <w:sz w:val="22"/>
                <w:szCs w:val="22"/>
                <w:lang w:eastAsia="en-US"/>
              </w:rPr>
            </w:pPr>
            <w:r w:rsidRPr="00975698">
              <w:rPr>
                <w:rFonts w:eastAsia="Calibri"/>
                <w:color w:val="auto"/>
                <w:sz w:val="22"/>
                <w:szCs w:val="22"/>
                <w:lang w:eastAsia="en-US"/>
              </w:rPr>
              <w:t>2: Complaints by groups who share / represent protected characteristics</w:t>
            </w:r>
          </w:p>
          <w:p w14:paraId="49769193" w14:textId="77777777" w:rsidR="00975698" w:rsidRPr="00975698" w:rsidRDefault="00975698" w:rsidP="00975698">
            <w:pPr>
              <w:spacing w:line="240" w:lineRule="auto"/>
              <w:rPr>
                <w:rFonts w:eastAsia="Calibri"/>
                <w:color w:val="auto"/>
                <w:sz w:val="22"/>
                <w:szCs w:val="22"/>
                <w:lang w:eastAsia="en-US"/>
              </w:rPr>
            </w:pPr>
            <w:r w:rsidRPr="00975698">
              <w:rPr>
                <w:rFonts w:eastAsia="Calibri"/>
                <w:color w:val="auto"/>
                <w:sz w:val="22"/>
                <w:szCs w:val="22"/>
                <w:lang w:eastAsia="en-US"/>
              </w:rPr>
              <w:t>4: Grievances or decisions upheld and dismissed by protected characteristic group</w:t>
            </w:r>
          </w:p>
          <w:p w14:paraId="64BB8ACB" w14:textId="77777777" w:rsidR="00975698" w:rsidRPr="00975698" w:rsidRDefault="00975698" w:rsidP="00975698">
            <w:pPr>
              <w:spacing w:line="240" w:lineRule="auto"/>
              <w:rPr>
                <w:rFonts w:eastAsia="Calibri"/>
                <w:color w:val="auto"/>
                <w:sz w:val="22"/>
                <w:szCs w:val="22"/>
                <w:lang w:eastAsia="en-US"/>
              </w:rPr>
            </w:pPr>
            <w:r w:rsidRPr="00975698">
              <w:rPr>
                <w:rFonts w:eastAsia="Calibri"/>
                <w:color w:val="auto"/>
                <w:sz w:val="22"/>
                <w:szCs w:val="22"/>
                <w:lang w:eastAsia="en-US"/>
              </w:rPr>
              <w:t>5: Insight gained through engagement</w:t>
            </w:r>
          </w:p>
          <w:p w14:paraId="09C87826" w14:textId="77777777" w:rsidR="00975698" w:rsidRPr="00975698" w:rsidRDefault="00975698" w:rsidP="00975698">
            <w:pPr>
              <w:spacing w:line="240" w:lineRule="auto"/>
              <w:rPr>
                <w:rFonts w:eastAsia="Calibri"/>
                <w:b/>
                <w:color w:val="auto"/>
                <w:sz w:val="22"/>
                <w:szCs w:val="16"/>
                <w:lang w:eastAsia="en-US"/>
              </w:rPr>
            </w:pPr>
          </w:p>
        </w:tc>
        <w:tc>
          <w:tcPr>
            <w:tcW w:w="4961" w:type="dxa"/>
          </w:tcPr>
          <w:p w14:paraId="6AB5FA95" w14:textId="77777777" w:rsidR="00975698" w:rsidRPr="00975698" w:rsidRDefault="00975698" w:rsidP="00975698">
            <w:pPr>
              <w:spacing w:line="240" w:lineRule="auto"/>
              <w:rPr>
                <w:rFonts w:eastAsia="Calibri"/>
                <w:color w:val="auto"/>
                <w:sz w:val="22"/>
                <w:szCs w:val="32"/>
                <w:lang w:eastAsia="en-US"/>
              </w:rPr>
            </w:pPr>
            <w:r w:rsidRPr="00975698">
              <w:rPr>
                <w:rFonts w:eastAsia="Calibri"/>
                <w:noProof/>
                <w:color w:val="auto"/>
                <w:sz w:val="22"/>
                <w:szCs w:val="32"/>
              </w:rPr>
              <mc:AlternateContent>
                <mc:Choice Requires="wps">
                  <w:drawing>
                    <wp:anchor distT="0" distB="0" distL="114300" distR="114300" simplePos="0" relativeHeight="251664384" behindDoc="0" locked="0" layoutInCell="1" allowOverlap="1" wp14:anchorId="7C69E01D" wp14:editId="04C7A64F">
                      <wp:simplePos x="0" y="0"/>
                      <wp:positionH relativeFrom="column">
                        <wp:posOffset>2323465</wp:posOffset>
                      </wp:positionH>
                      <wp:positionV relativeFrom="paragraph">
                        <wp:posOffset>201295</wp:posOffset>
                      </wp:positionV>
                      <wp:extent cx="457200" cy="3238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81FE0" id="Rectangle 15" o:spid="_x0000_s1026" style="position:absolute;margin-left:182.95pt;margin-top:15.85pt;width:36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" filled="f" strokecolor="windowText" strokeweight="1pt">
                      <v:path arrowok="t"/>
                    </v:rect>
                  </w:pict>
                </mc:Fallback>
              </mc:AlternateContent>
            </w:r>
          </w:p>
          <w:p w14:paraId="625B097B" w14:textId="77777777" w:rsidR="00975698" w:rsidRPr="00975698" w:rsidRDefault="00975698" w:rsidP="00975698">
            <w:pPr>
              <w:tabs>
                <w:tab w:val="left" w:pos="3990"/>
              </w:tabs>
              <w:spacing w:line="240" w:lineRule="auto"/>
              <w:rPr>
                <w:rFonts w:eastAsia="Calibri"/>
                <w:color w:val="auto"/>
                <w:sz w:val="22"/>
                <w:szCs w:val="32"/>
                <w:lang w:eastAsia="en-US"/>
              </w:rPr>
            </w:pPr>
            <w:r w:rsidRPr="00975698">
              <w:rPr>
                <w:rFonts w:eastAsia="Calibri"/>
                <w:color w:val="auto"/>
                <w:sz w:val="22"/>
                <w:szCs w:val="32"/>
                <w:lang w:eastAsia="en-US"/>
              </w:rPr>
              <w:t xml:space="preserve"> Yes   </w:t>
            </w:r>
            <w:r w:rsidRPr="00975698">
              <w:rPr>
                <w:rFonts w:eastAsia="Calibri"/>
                <w:color w:val="auto"/>
                <w:sz w:val="22"/>
                <w:szCs w:val="32"/>
                <w:lang w:eastAsia="en-US"/>
              </w:rPr>
              <w:tab/>
            </w:r>
          </w:p>
          <w:p w14:paraId="5987AE57" w14:textId="69E9E2CB" w:rsidR="00975698" w:rsidRPr="00975698" w:rsidRDefault="00975698" w:rsidP="00DB1370">
            <w:pPr>
              <w:tabs>
                <w:tab w:val="left" w:pos="3990"/>
              </w:tabs>
              <w:spacing w:line="240" w:lineRule="auto"/>
              <w:rPr>
                <w:rFonts w:eastAsia="Calibri"/>
                <w:color w:val="auto"/>
                <w:sz w:val="22"/>
                <w:szCs w:val="16"/>
                <w:lang w:eastAsia="en-US"/>
              </w:rPr>
            </w:pPr>
            <w:r w:rsidRPr="00975698">
              <w:rPr>
                <w:rFonts w:eastAsia="Calibri"/>
                <w:color w:val="auto"/>
                <w:sz w:val="22"/>
                <w:szCs w:val="16"/>
                <w:lang w:eastAsia="en-US"/>
              </w:rPr>
              <w:t xml:space="preserve">    </w:t>
            </w:r>
            <w:r w:rsidR="00DB1370">
              <w:rPr>
                <w:rFonts w:eastAsia="Calibri"/>
                <w:color w:val="auto"/>
                <w:sz w:val="22"/>
                <w:szCs w:val="16"/>
                <w:lang w:eastAsia="en-US"/>
              </w:rPr>
              <w:tab/>
              <w:t>x</w:t>
            </w:r>
          </w:p>
          <w:p w14:paraId="453826B5" w14:textId="77777777" w:rsidR="00975698" w:rsidRPr="00975698" w:rsidRDefault="00975698" w:rsidP="00975698">
            <w:pPr>
              <w:spacing w:line="240" w:lineRule="auto"/>
              <w:rPr>
                <w:rFonts w:eastAsia="Calibri"/>
                <w:color w:val="auto"/>
                <w:sz w:val="22"/>
                <w:szCs w:val="16"/>
                <w:lang w:eastAsia="en-US"/>
              </w:rPr>
            </w:pPr>
          </w:p>
          <w:p w14:paraId="1631C533" w14:textId="77777777" w:rsidR="00975698" w:rsidRPr="00975698" w:rsidRDefault="00975698" w:rsidP="00975698">
            <w:pPr>
              <w:spacing w:line="240" w:lineRule="auto"/>
              <w:rPr>
                <w:rFonts w:eastAsia="Calibri"/>
                <w:color w:val="auto"/>
                <w:sz w:val="22"/>
                <w:szCs w:val="16"/>
                <w:lang w:eastAsia="en-US"/>
              </w:rPr>
            </w:pPr>
            <w:r w:rsidRPr="00975698">
              <w:rPr>
                <w:rFonts w:eastAsia="Calibri"/>
                <w:noProof/>
                <w:color w:val="auto"/>
                <w:sz w:val="22"/>
                <w:szCs w:val="32"/>
              </w:rPr>
              <mc:AlternateContent>
                <mc:Choice Requires="wps">
                  <w:drawing>
                    <wp:anchor distT="0" distB="0" distL="114300" distR="114300" simplePos="0" relativeHeight="251663360" behindDoc="0" locked="0" layoutInCell="1" allowOverlap="1" wp14:anchorId="7A43DC38" wp14:editId="1864410A">
                      <wp:simplePos x="0" y="0"/>
                      <wp:positionH relativeFrom="column">
                        <wp:posOffset>2323465</wp:posOffset>
                      </wp:positionH>
                      <wp:positionV relativeFrom="paragraph">
                        <wp:posOffset>57150</wp:posOffset>
                      </wp:positionV>
                      <wp:extent cx="457200" cy="3238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DA681" id="Rectangle 14" o:spid="_x0000_s1026" style="position:absolute;margin-left:182.95pt;margin-top:4.5pt;width:36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" filled="f" strokecolor="windowText" strokeweight="1pt">
                      <v:path arrowok="t"/>
                    </v:rect>
                  </w:pict>
                </mc:Fallback>
              </mc:AlternateContent>
            </w:r>
          </w:p>
          <w:p w14:paraId="0E66E808" w14:textId="77777777" w:rsidR="00975698" w:rsidRPr="00975698" w:rsidRDefault="00975698" w:rsidP="00975698">
            <w:pPr>
              <w:tabs>
                <w:tab w:val="left" w:pos="3810"/>
              </w:tabs>
              <w:spacing w:line="240" w:lineRule="auto"/>
              <w:rPr>
                <w:rFonts w:eastAsia="Calibri"/>
                <w:color w:val="auto"/>
                <w:sz w:val="22"/>
                <w:szCs w:val="32"/>
                <w:lang w:eastAsia="en-US"/>
              </w:rPr>
            </w:pPr>
            <w:r w:rsidRPr="00975698">
              <w:rPr>
                <w:rFonts w:eastAsia="Calibri"/>
                <w:color w:val="auto"/>
                <w:sz w:val="22"/>
                <w:szCs w:val="32"/>
                <w:lang w:eastAsia="en-US"/>
              </w:rPr>
              <w:t xml:space="preserve"> No </w:t>
            </w:r>
            <w:r w:rsidRPr="00975698">
              <w:rPr>
                <w:rFonts w:eastAsia="Calibri"/>
                <w:color w:val="auto"/>
                <w:sz w:val="22"/>
                <w:szCs w:val="32"/>
                <w:lang w:eastAsia="en-US"/>
              </w:rPr>
              <w:tab/>
            </w:r>
          </w:p>
          <w:p w14:paraId="1CE03EB8" w14:textId="77777777" w:rsidR="00975698" w:rsidRPr="00975698" w:rsidRDefault="00975698" w:rsidP="00975698">
            <w:pPr>
              <w:spacing w:line="240" w:lineRule="auto"/>
              <w:rPr>
                <w:rFonts w:eastAsia="Calibri"/>
                <w:color w:val="auto"/>
                <w:sz w:val="22"/>
                <w:szCs w:val="32"/>
                <w:lang w:eastAsia="en-US"/>
              </w:rPr>
            </w:pPr>
          </w:p>
          <w:p w14:paraId="61D2DB14" w14:textId="77777777" w:rsidR="00975698" w:rsidRPr="00975698" w:rsidRDefault="00975698" w:rsidP="00975698">
            <w:pPr>
              <w:spacing w:line="240" w:lineRule="auto"/>
              <w:rPr>
                <w:rFonts w:eastAsia="Calibri"/>
                <w:color w:val="auto"/>
                <w:sz w:val="22"/>
                <w:szCs w:val="22"/>
                <w:lang w:eastAsia="en-US"/>
              </w:rPr>
            </w:pPr>
            <w:r w:rsidRPr="00975698">
              <w:rPr>
                <w:rFonts w:eastAsia="Calibri"/>
                <w:color w:val="auto"/>
                <w:sz w:val="22"/>
                <w:szCs w:val="22"/>
                <w:lang w:eastAsia="en-US"/>
              </w:rPr>
              <w:t xml:space="preserve">Where you have answered yes, please incorporate this data when performing the </w:t>
            </w:r>
            <w:r w:rsidRPr="00975698">
              <w:rPr>
                <w:rFonts w:eastAsia="Calibri"/>
                <w:i/>
                <w:color w:val="auto"/>
                <w:sz w:val="22"/>
                <w:szCs w:val="22"/>
                <w:lang w:eastAsia="en-US"/>
              </w:rPr>
              <w:t>Equality Impact Assessment Test</w:t>
            </w:r>
            <w:r w:rsidRPr="00975698">
              <w:rPr>
                <w:rFonts w:eastAsia="Calibri"/>
                <w:color w:val="auto"/>
                <w:sz w:val="22"/>
                <w:szCs w:val="22"/>
                <w:lang w:eastAsia="en-US"/>
              </w:rPr>
              <w:t xml:space="preserve"> (the next section of this document).   If you answered No, what information will you use to assess impact?</w:t>
            </w:r>
          </w:p>
          <w:p w14:paraId="712B7DFB" w14:textId="77777777" w:rsidR="00975698" w:rsidRPr="00975698" w:rsidRDefault="00975698" w:rsidP="00975698">
            <w:pPr>
              <w:spacing w:line="240" w:lineRule="auto"/>
              <w:rPr>
                <w:rFonts w:eastAsia="Calibri"/>
                <w:color w:val="auto"/>
                <w:sz w:val="22"/>
                <w:szCs w:val="22"/>
                <w:lang w:eastAsia="en-US"/>
              </w:rPr>
            </w:pPr>
          </w:p>
          <w:p w14:paraId="2040F0A0" w14:textId="77777777" w:rsidR="00975698" w:rsidRDefault="00975698" w:rsidP="00975698">
            <w:pPr>
              <w:spacing w:line="240" w:lineRule="auto"/>
              <w:rPr>
                <w:rFonts w:eastAsia="Calibri"/>
                <w:b/>
                <w:color w:val="auto"/>
                <w:sz w:val="22"/>
                <w:szCs w:val="22"/>
                <w:lang w:eastAsia="en-US"/>
              </w:rPr>
            </w:pPr>
            <w:r w:rsidRPr="00975698">
              <w:rPr>
                <w:rFonts w:eastAsia="Calibri"/>
                <w:b/>
                <w:color w:val="auto"/>
                <w:sz w:val="22"/>
                <w:szCs w:val="22"/>
                <w:lang w:eastAsia="en-US"/>
              </w:rPr>
              <w:t>Please note that due to the small number of staff employed by the CCG, data with returns small enough to identity individuals cannot be published. However, the data should still be analysed as part of the EIA process, and where it is possible to identify trends or issues, these should be recorded in the EIA.</w:t>
            </w:r>
          </w:p>
          <w:p w14:paraId="4175A0C6" w14:textId="77777777" w:rsidR="00CA53C9" w:rsidRDefault="00CA53C9" w:rsidP="00975698">
            <w:pPr>
              <w:spacing w:line="240" w:lineRule="auto"/>
              <w:rPr>
                <w:rFonts w:eastAsia="Calibri"/>
                <w:b/>
                <w:color w:val="auto"/>
                <w:sz w:val="22"/>
                <w:szCs w:val="22"/>
                <w:lang w:eastAsia="en-US"/>
              </w:rPr>
            </w:pPr>
          </w:p>
          <w:p w14:paraId="2DC02ED9" w14:textId="77777777" w:rsidR="00CA53C9" w:rsidRDefault="00CA53C9" w:rsidP="00975698">
            <w:pPr>
              <w:spacing w:line="240" w:lineRule="auto"/>
              <w:rPr>
                <w:rFonts w:eastAsia="Calibri"/>
                <w:bCs/>
                <w:color w:val="auto"/>
                <w:sz w:val="22"/>
                <w:szCs w:val="22"/>
                <w:lang w:eastAsia="en-US"/>
              </w:rPr>
            </w:pPr>
            <w:r>
              <w:rPr>
                <w:rFonts w:eastAsia="Calibri"/>
                <w:bCs/>
                <w:color w:val="auto"/>
                <w:sz w:val="22"/>
                <w:szCs w:val="22"/>
                <w:lang w:eastAsia="en-US"/>
              </w:rPr>
              <w:t>Additional information referenced:</w:t>
            </w:r>
          </w:p>
          <w:p w14:paraId="33F112C4" w14:textId="279406E9" w:rsidR="00CA53C9" w:rsidRPr="00CA53C9" w:rsidRDefault="00CA53C9" w:rsidP="00CA53C9">
            <w:pPr>
              <w:spacing w:line="240" w:lineRule="auto"/>
              <w:rPr>
                <w:rStyle w:val="Hyperlink"/>
                <w:rFonts w:eastAsia="Calibri"/>
                <w:bCs/>
                <w:sz w:val="22"/>
                <w:szCs w:val="22"/>
                <w:lang w:eastAsia="en-US"/>
              </w:rPr>
            </w:pPr>
            <w:r>
              <w:rPr>
                <w:rFonts w:eastAsia="Calibri"/>
                <w:bCs/>
                <w:color w:val="auto"/>
                <w:sz w:val="22"/>
                <w:szCs w:val="22"/>
                <w:lang w:eastAsia="en-US"/>
              </w:rPr>
              <w:fldChar w:fldCharType="begin"/>
            </w:r>
            <w:r>
              <w:rPr>
                <w:rFonts w:eastAsia="Calibri"/>
                <w:bCs/>
                <w:color w:val="auto"/>
                <w:sz w:val="22"/>
                <w:szCs w:val="22"/>
                <w:lang w:eastAsia="en-US"/>
              </w:rPr>
              <w:instrText xml:space="preserve"> HYPERLINK "https://www.nhsemployers.org/sites/default/files/2021-08/Joint%20negotiating%20guidance%20-%20reviewing%20flexible%20working%20policies_July2021.pdf" </w:instrText>
            </w:r>
            <w:r>
              <w:rPr>
                <w:rFonts w:eastAsia="Calibri"/>
                <w:bCs/>
                <w:color w:val="auto"/>
                <w:sz w:val="22"/>
                <w:szCs w:val="22"/>
                <w:lang w:eastAsia="en-US"/>
              </w:rPr>
              <w:fldChar w:fldCharType="separate"/>
            </w:r>
            <w:r w:rsidRPr="00CA53C9">
              <w:rPr>
                <w:rStyle w:val="Hyperlink"/>
                <w:rFonts w:eastAsia="Calibri"/>
                <w:bCs/>
                <w:sz w:val="22"/>
                <w:szCs w:val="22"/>
                <w:lang w:eastAsia="en-US"/>
              </w:rPr>
              <w:t>NHS Staff Council Guidance for joint union-employer partnerships on reviewing</w:t>
            </w:r>
          </w:p>
          <w:p w14:paraId="1BFE8323" w14:textId="5CC968B4" w:rsidR="00CA53C9" w:rsidRDefault="00CA53C9" w:rsidP="00CA53C9">
            <w:pPr>
              <w:spacing w:line="240" w:lineRule="auto"/>
              <w:rPr>
                <w:rFonts w:eastAsia="Calibri"/>
                <w:bCs/>
                <w:color w:val="auto"/>
                <w:sz w:val="22"/>
                <w:szCs w:val="22"/>
                <w:lang w:eastAsia="en-US"/>
              </w:rPr>
            </w:pPr>
            <w:r w:rsidRPr="00CA53C9">
              <w:rPr>
                <w:rStyle w:val="Hyperlink"/>
                <w:rFonts w:eastAsia="Calibri"/>
                <w:bCs/>
                <w:sz w:val="22"/>
                <w:szCs w:val="22"/>
                <w:lang w:eastAsia="en-US"/>
              </w:rPr>
              <w:t>flexible working policies</w:t>
            </w:r>
            <w:r>
              <w:rPr>
                <w:rFonts w:eastAsia="Calibri"/>
                <w:bCs/>
                <w:color w:val="auto"/>
                <w:sz w:val="22"/>
                <w:szCs w:val="22"/>
                <w:lang w:eastAsia="en-US"/>
              </w:rPr>
              <w:fldChar w:fldCharType="end"/>
            </w:r>
            <w:r>
              <w:rPr>
                <w:rFonts w:eastAsia="Calibri"/>
                <w:bCs/>
                <w:color w:val="auto"/>
                <w:sz w:val="22"/>
                <w:szCs w:val="22"/>
                <w:lang w:eastAsia="en-US"/>
              </w:rPr>
              <w:t xml:space="preserve"> (including advice from the Equality, Diversity &amp; Inclusion Group of the Staff Council)</w:t>
            </w:r>
          </w:p>
          <w:p w14:paraId="35C2A246" w14:textId="4CCDD5A1" w:rsidR="00CA53C9" w:rsidRDefault="005948B7" w:rsidP="00CA53C9">
            <w:pPr>
              <w:spacing w:line="240" w:lineRule="auto"/>
              <w:rPr>
                <w:rFonts w:eastAsia="Calibri"/>
                <w:bCs/>
                <w:color w:val="auto"/>
                <w:sz w:val="22"/>
                <w:szCs w:val="22"/>
                <w:lang w:eastAsia="en-US"/>
              </w:rPr>
            </w:pPr>
            <w:hyperlink r:id="rId13" w:history="1">
              <w:r w:rsidR="00CA53C9" w:rsidRPr="00CA53C9">
                <w:rPr>
                  <w:rStyle w:val="Hyperlink"/>
                  <w:rFonts w:eastAsia="Calibri"/>
                  <w:bCs/>
                  <w:sz w:val="22"/>
                  <w:szCs w:val="22"/>
                  <w:lang w:eastAsia="en-US"/>
                </w:rPr>
                <w:t>NHS Wales Flexible Working Policy Equality &amp; Health Impact Assessment</w:t>
              </w:r>
            </w:hyperlink>
          </w:p>
          <w:p w14:paraId="2C8CFFB8" w14:textId="23555730" w:rsidR="00CA53C9" w:rsidRPr="0086538A" w:rsidRDefault="00CA53C9" w:rsidP="00CA53C9">
            <w:pPr>
              <w:spacing w:line="240" w:lineRule="auto"/>
              <w:rPr>
                <w:rFonts w:eastAsia="Calibri"/>
                <w:bCs/>
                <w:color w:val="auto"/>
                <w:sz w:val="22"/>
                <w:szCs w:val="22"/>
                <w:lang w:eastAsia="en-US"/>
              </w:rPr>
            </w:pPr>
          </w:p>
        </w:tc>
      </w:tr>
    </w:tbl>
    <w:p w14:paraId="4AAD9714" w14:textId="77777777" w:rsidR="00975698" w:rsidRPr="00975698" w:rsidRDefault="00975698" w:rsidP="00975698">
      <w:pPr>
        <w:spacing w:after="200" w:line="276" w:lineRule="auto"/>
        <w:ind w:left="426"/>
        <w:rPr>
          <w:rFonts w:ascii="Calibri" w:eastAsia="Calibri" w:hAnsi="Calibri" w:cs="Times New Roman"/>
          <w:color w:val="auto"/>
          <w:sz w:val="22"/>
          <w:szCs w:val="22"/>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225"/>
        <w:gridCol w:w="1271"/>
        <w:gridCol w:w="1400"/>
        <w:gridCol w:w="2506"/>
      </w:tblGrid>
      <w:tr w:rsidR="00975698" w:rsidRPr="00975698" w14:paraId="3B961B16" w14:textId="77777777" w:rsidTr="00975698">
        <w:tc>
          <w:tcPr>
            <w:tcW w:w="9640" w:type="dxa"/>
            <w:gridSpan w:val="5"/>
            <w:tcBorders>
              <w:bottom w:val="single" w:sz="4" w:space="0" w:color="auto"/>
            </w:tcBorders>
            <w:shd w:val="clear" w:color="auto" w:fill="000000"/>
          </w:tcPr>
          <w:p w14:paraId="0089A546" w14:textId="77777777" w:rsidR="00975698" w:rsidRPr="00975698" w:rsidRDefault="00975698" w:rsidP="00975698">
            <w:pPr>
              <w:keepNext/>
              <w:spacing w:line="240" w:lineRule="auto"/>
              <w:jc w:val="center"/>
              <w:rPr>
                <w:rFonts w:eastAsia="Calibri"/>
                <w:b/>
                <w:color w:val="auto"/>
                <w:sz w:val="28"/>
                <w:szCs w:val="28"/>
                <w:lang w:eastAsia="en-US"/>
              </w:rPr>
            </w:pPr>
            <w:r w:rsidRPr="00975698">
              <w:rPr>
                <w:rFonts w:eastAsia="Calibri"/>
                <w:b/>
                <w:color w:val="auto"/>
                <w:sz w:val="28"/>
                <w:szCs w:val="28"/>
                <w:lang w:eastAsia="en-US"/>
              </w:rPr>
              <w:lastRenderedPageBreak/>
              <w:t>Assessing Impact</w:t>
            </w:r>
          </w:p>
        </w:tc>
      </w:tr>
      <w:tr w:rsidR="00975698" w:rsidRPr="00975698" w14:paraId="2B730FCC" w14:textId="77777777" w:rsidTr="00975698">
        <w:tc>
          <w:tcPr>
            <w:tcW w:w="9640" w:type="dxa"/>
            <w:gridSpan w:val="5"/>
            <w:tcBorders>
              <w:bottom w:val="single" w:sz="4" w:space="0" w:color="auto"/>
            </w:tcBorders>
            <w:shd w:val="pct12" w:color="auto" w:fill="auto"/>
          </w:tcPr>
          <w:p w14:paraId="0899FEBA" w14:textId="77777777" w:rsidR="00975698" w:rsidRPr="00975698" w:rsidRDefault="00975698" w:rsidP="00975698">
            <w:pPr>
              <w:keepNext/>
              <w:spacing w:line="240" w:lineRule="auto"/>
              <w:rPr>
                <w:rFonts w:eastAsia="Calibri"/>
                <w:b/>
                <w:color w:val="auto"/>
                <w:sz w:val="22"/>
                <w:szCs w:val="22"/>
                <w:lang w:eastAsia="en-US"/>
              </w:rPr>
            </w:pPr>
            <w:r w:rsidRPr="00975698">
              <w:rPr>
                <w:rFonts w:eastAsia="Calibri"/>
                <w:b/>
                <w:color w:val="auto"/>
                <w:sz w:val="22"/>
                <w:szCs w:val="22"/>
                <w:lang w:eastAsia="en-US"/>
              </w:rPr>
              <w:t xml:space="preserve">     </w:t>
            </w:r>
          </w:p>
          <w:p w14:paraId="16CDDB72" w14:textId="77777777" w:rsidR="00975698" w:rsidRPr="00975698" w:rsidRDefault="00975698" w:rsidP="00975698">
            <w:pPr>
              <w:keepNext/>
              <w:spacing w:line="240" w:lineRule="auto"/>
              <w:rPr>
                <w:rFonts w:eastAsia="Calibri"/>
                <w:b/>
                <w:color w:val="auto"/>
                <w:sz w:val="22"/>
                <w:szCs w:val="22"/>
                <w:lang w:eastAsia="en-US"/>
              </w:rPr>
            </w:pPr>
            <w:r w:rsidRPr="00975698">
              <w:rPr>
                <w:rFonts w:eastAsia="Calibri"/>
                <w:b/>
                <w:color w:val="auto"/>
                <w:sz w:val="22"/>
                <w:szCs w:val="22"/>
                <w:lang w:eastAsia="en-US"/>
              </w:rPr>
              <w:t>Is this policy (or the implementation of this policy) likely to have a particular impact on any of the protected characteristic groups?</w:t>
            </w:r>
          </w:p>
          <w:p w14:paraId="72686EE4" w14:textId="77777777" w:rsidR="00975698" w:rsidRPr="00975698" w:rsidRDefault="00975698" w:rsidP="00975698">
            <w:pPr>
              <w:keepNext/>
              <w:spacing w:line="240" w:lineRule="auto"/>
              <w:rPr>
                <w:rFonts w:eastAsia="Calibri"/>
                <w:b/>
                <w:color w:val="auto"/>
                <w:sz w:val="22"/>
                <w:szCs w:val="22"/>
                <w:lang w:eastAsia="en-US"/>
              </w:rPr>
            </w:pPr>
            <w:r w:rsidRPr="00975698">
              <w:rPr>
                <w:rFonts w:eastAsia="Calibri"/>
                <w:b/>
                <w:color w:val="auto"/>
                <w:sz w:val="22"/>
                <w:szCs w:val="22"/>
                <w:lang w:eastAsia="en-US"/>
              </w:rPr>
              <w:t>(Based on analysis of the data / insights gathered through engagement, or your knowledge of the substance of this policy)</w:t>
            </w:r>
          </w:p>
        </w:tc>
      </w:tr>
      <w:tr w:rsidR="00975698" w:rsidRPr="00975698" w14:paraId="62AE4725" w14:textId="77777777" w:rsidTr="00975698">
        <w:trPr>
          <w:trHeight w:val="1077"/>
        </w:trPr>
        <w:tc>
          <w:tcPr>
            <w:tcW w:w="3238" w:type="dxa"/>
            <w:shd w:val="clear" w:color="auto" w:fill="auto"/>
          </w:tcPr>
          <w:p w14:paraId="7831DF65" w14:textId="77777777" w:rsidR="00975698" w:rsidRPr="00975698" w:rsidRDefault="00975698" w:rsidP="00975698">
            <w:pPr>
              <w:keepNext/>
              <w:spacing w:line="240" w:lineRule="auto"/>
              <w:rPr>
                <w:rFonts w:eastAsia="Calibri"/>
                <w:b/>
                <w:color w:val="auto"/>
                <w:sz w:val="22"/>
                <w:szCs w:val="22"/>
                <w:lang w:eastAsia="en-US"/>
              </w:rPr>
            </w:pPr>
            <w:r w:rsidRPr="00975698">
              <w:rPr>
                <w:rFonts w:eastAsia="Calibri"/>
                <w:b/>
                <w:color w:val="auto"/>
                <w:sz w:val="22"/>
                <w:szCs w:val="22"/>
                <w:lang w:eastAsia="en-US"/>
              </w:rPr>
              <w:t xml:space="preserve">   </w:t>
            </w:r>
          </w:p>
          <w:p w14:paraId="2C54212D" w14:textId="77777777" w:rsidR="00975698" w:rsidRPr="00975698" w:rsidRDefault="00975698" w:rsidP="00975698">
            <w:pPr>
              <w:keepNext/>
              <w:spacing w:line="240" w:lineRule="auto"/>
              <w:rPr>
                <w:rFonts w:eastAsia="Calibri"/>
                <w:b/>
                <w:color w:val="auto"/>
                <w:sz w:val="22"/>
                <w:szCs w:val="22"/>
                <w:lang w:eastAsia="en-US"/>
              </w:rPr>
            </w:pPr>
            <w:r w:rsidRPr="00975698">
              <w:rPr>
                <w:rFonts w:eastAsia="Calibri"/>
                <w:b/>
                <w:color w:val="auto"/>
                <w:sz w:val="22"/>
                <w:szCs w:val="22"/>
                <w:lang w:eastAsia="en-US"/>
              </w:rPr>
              <w:t xml:space="preserve"> Protected  </w:t>
            </w:r>
          </w:p>
          <w:p w14:paraId="32897C03" w14:textId="77777777" w:rsidR="00975698" w:rsidRPr="00975698" w:rsidRDefault="00975698" w:rsidP="00975698">
            <w:pPr>
              <w:keepNext/>
              <w:spacing w:line="240" w:lineRule="auto"/>
              <w:rPr>
                <w:rFonts w:eastAsia="Calibri"/>
                <w:b/>
                <w:color w:val="auto"/>
                <w:sz w:val="22"/>
                <w:szCs w:val="22"/>
                <w:lang w:eastAsia="en-US"/>
              </w:rPr>
            </w:pPr>
            <w:r w:rsidRPr="00975698">
              <w:rPr>
                <w:rFonts w:eastAsia="Calibri"/>
                <w:b/>
                <w:color w:val="auto"/>
                <w:sz w:val="22"/>
                <w:szCs w:val="22"/>
                <w:lang w:eastAsia="en-US"/>
              </w:rPr>
              <w:t xml:space="preserve"> Characteristic:</w:t>
            </w:r>
          </w:p>
        </w:tc>
        <w:tc>
          <w:tcPr>
            <w:tcW w:w="1225" w:type="dxa"/>
            <w:shd w:val="clear" w:color="auto" w:fill="auto"/>
          </w:tcPr>
          <w:p w14:paraId="5F674F90" w14:textId="77777777" w:rsidR="00975698" w:rsidRPr="00975698" w:rsidRDefault="00975698" w:rsidP="00975698">
            <w:pPr>
              <w:keepNext/>
              <w:spacing w:line="240" w:lineRule="auto"/>
              <w:rPr>
                <w:rFonts w:eastAsia="Calibri"/>
                <w:b/>
                <w:color w:val="auto"/>
                <w:sz w:val="22"/>
                <w:szCs w:val="22"/>
                <w:lang w:eastAsia="en-US"/>
              </w:rPr>
            </w:pPr>
            <w:r w:rsidRPr="00975698">
              <w:rPr>
                <w:rFonts w:eastAsia="Calibri"/>
                <w:b/>
                <w:color w:val="auto"/>
                <w:sz w:val="22"/>
                <w:szCs w:val="22"/>
                <w:lang w:eastAsia="en-US"/>
              </w:rPr>
              <w:t xml:space="preserve">  </w:t>
            </w:r>
          </w:p>
          <w:p w14:paraId="1964244D" w14:textId="77777777" w:rsidR="00975698" w:rsidRPr="00975698" w:rsidRDefault="00975698" w:rsidP="00975698">
            <w:pPr>
              <w:keepNext/>
              <w:spacing w:line="240" w:lineRule="auto"/>
              <w:rPr>
                <w:rFonts w:eastAsia="Calibri"/>
                <w:b/>
                <w:color w:val="auto"/>
                <w:sz w:val="22"/>
                <w:szCs w:val="22"/>
                <w:lang w:eastAsia="en-US"/>
              </w:rPr>
            </w:pPr>
            <w:r w:rsidRPr="00975698">
              <w:rPr>
                <w:b/>
                <w:color w:val="000000"/>
                <w:sz w:val="22"/>
                <w:szCs w:val="22"/>
              </w:rPr>
              <w:t>Neutral Impact</w:t>
            </w:r>
          </w:p>
        </w:tc>
        <w:tc>
          <w:tcPr>
            <w:tcW w:w="1271" w:type="dxa"/>
            <w:shd w:val="clear" w:color="auto" w:fill="auto"/>
          </w:tcPr>
          <w:p w14:paraId="31D16169" w14:textId="77777777" w:rsidR="00975698" w:rsidRPr="00975698" w:rsidRDefault="00975698" w:rsidP="00975698">
            <w:pPr>
              <w:keepNext/>
              <w:spacing w:line="240" w:lineRule="auto"/>
              <w:rPr>
                <w:rFonts w:eastAsia="Calibri"/>
                <w:b/>
                <w:color w:val="auto"/>
                <w:sz w:val="22"/>
                <w:szCs w:val="22"/>
                <w:lang w:eastAsia="en-US"/>
              </w:rPr>
            </w:pPr>
            <w:r w:rsidRPr="00975698">
              <w:rPr>
                <w:rFonts w:eastAsia="Calibri"/>
                <w:b/>
                <w:color w:val="auto"/>
                <w:sz w:val="22"/>
                <w:szCs w:val="22"/>
                <w:lang w:eastAsia="en-US"/>
              </w:rPr>
              <w:t xml:space="preserve">  </w:t>
            </w:r>
          </w:p>
          <w:p w14:paraId="4892BEE7" w14:textId="77777777" w:rsidR="00975698" w:rsidRPr="00975698" w:rsidRDefault="00975698" w:rsidP="00975698">
            <w:pPr>
              <w:keepNext/>
              <w:spacing w:line="240" w:lineRule="auto"/>
              <w:rPr>
                <w:rFonts w:eastAsia="Calibri"/>
                <w:b/>
                <w:color w:val="auto"/>
                <w:sz w:val="22"/>
                <w:szCs w:val="22"/>
                <w:lang w:eastAsia="en-US"/>
              </w:rPr>
            </w:pPr>
            <w:r w:rsidRPr="00975698">
              <w:rPr>
                <w:rFonts w:eastAsia="Calibri"/>
                <w:b/>
                <w:color w:val="auto"/>
                <w:sz w:val="22"/>
                <w:szCs w:val="22"/>
                <w:lang w:eastAsia="en-US"/>
              </w:rPr>
              <w:t>Positive</w:t>
            </w:r>
          </w:p>
          <w:p w14:paraId="40B281E1" w14:textId="77777777" w:rsidR="00975698" w:rsidRPr="00975698" w:rsidRDefault="00975698" w:rsidP="00975698">
            <w:pPr>
              <w:keepNext/>
              <w:spacing w:line="240" w:lineRule="auto"/>
              <w:rPr>
                <w:rFonts w:eastAsia="Calibri"/>
                <w:b/>
                <w:color w:val="auto"/>
                <w:sz w:val="22"/>
                <w:szCs w:val="22"/>
                <w:lang w:eastAsia="en-US"/>
              </w:rPr>
            </w:pPr>
            <w:r w:rsidRPr="00975698">
              <w:rPr>
                <w:rFonts w:eastAsia="Calibri"/>
                <w:b/>
                <w:color w:val="auto"/>
                <w:sz w:val="22"/>
                <w:szCs w:val="22"/>
                <w:lang w:eastAsia="en-US"/>
              </w:rPr>
              <w:t xml:space="preserve">Impact: </w:t>
            </w:r>
          </w:p>
        </w:tc>
        <w:tc>
          <w:tcPr>
            <w:tcW w:w="1400" w:type="dxa"/>
            <w:shd w:val="clear" w:color="auto" w:fill="auto"/>
          </w:tcPr>
          <w:p w14:paraId="1B2D660A" w14:textId="77777777" w:rsidR="00975698" w:rsidRPr="00975698" w:rsidRDefault="00975698" w:rsidP="00975698">
            <w:pPr>
              <w:keepNext/>
              <w:spacing w:line="240" w:lineRule="auto"/>
              <w:rPr>
                <w:rFonts w:eastAsia="Calibri"/>
                <w:b/>
                <w:color w:val="auto"/>
                <w:sz w:val="22"/>
                <w:szCs w:val="22"/>
                <w:lang w:eastAsia="en-US"/>
              </w:rPr>
            </w:pPr>
            <w:r w:rsidRPr="00975698">
              <w:rPr>
                <w:rFonts w:eastAsia="Calibri"/>
                <w:b/>
                <w:color w:val="auto"/>
                <w:sz w:val="22"/>
                <w:szCs w:val="22"/>
                <w:lang w:eastAsia="en-US"/>
              </w:rPr>
              <w:t xml:space="preserve">   </w:t>
            </w:r>
          </w:p>
          <w:p w14:paraId="37B0442E" w14:textId="77777777" w:rsidR="00975698" w:rsidRPr="00975698" w:rsidRDefault="00975698" w:rsidP="00975698">
            <w:pPr>
              <w:keepNext/>
              <w:spacing w:line="240" w:lineRule="auto"/>
              <w:rPr>
                <w:rFonts w:eastAsia="Calibri"/>
                <w:b/>
                <w:color w:val="auto"/>
                <w:sz w:val="22"/>
                <w:szCs w:val="22"/>
                <w:lang w:eastAsia="en-US"/>
              </w:rPr>
            </w:pPr>
            <w:r w:rsidRPr="00975698">
              <w:rPr>
                <w:rFonts w:eastAsia="Calibri"/>
                <w:b/>
                <w:color w:val="auto"/>
                <w:sz w:val="22"/>
                <w:szCs w:val="22"/>
                <w:lang w:eastAsia="en-US"/>
              </w:rPr>
              <w:t>Negative</w:t>
            </w:r>
          </w:p>
          <w:p w14:paraId="00347B8C" w14:textId="77777777" w:rsidR="00975698" w:rsidRPr="00975698" w:rsidRDefault="00975698" w:rsidP="00975698">
            <w:pPr>
              <w:keepNext/>
              <w:spacing w:line="240" w:lineRule="auto"/>
              <w:rPr>
                <w:rFonts w:eastAsia="Calibri"/>
                <w:b/>
                <w:color w:val="auto"/>
                <w:sz w:val="22"/>
                <w:szCs w:val="22"/>
                <w:lang w:eastAsia="en-US"/>
              </w:rPr>
            </w:pPr>
            <w:r w:rsidRPr="00975698">
              <w:rPr>
                <w:rFonts w:eastAsia="Calibri"/>
                <w:b/>
                <w:color w:val="auto"/>
                <w:sz w:val="22"/>
                <w:szCs w:val="22"/>
                <w:lang w:eastAsia="en-US"/>
              </w:rPr>
              <w:t xml:space="preserve">Impact: </w:t>
            </w:r>
          </w:p>
        </w:tc>
        <w:tc>
          <w:tcPr>
            <w:tcW w:w="2506" w:type="dxa"/>
            <w:shd w:val="clear" w:color="auto" w:fill="auto"/>
          </w:tcPr>
          <w:p w14:paraId="78744D5F" w14:textId="77777777" w:rsidR="00975698" w:rsidRPr="00975698" w:rsidRDefault="00975698" w:rsidP="00975698">
            <w:pPr>
              <w:keepNext/>
              <w:spacing w:line="240" w:lineRule="auto"/>
              <w:rPr>
                <w:rFonts w:eastAsia="Calibri"/>
                <w:b/>
                <w:color w:val="auto"/>
                <w:sz w:val="22"/>
                <w:szCs w:val="22"/>
                <w:lang w:eastAsia="en-US"/>
              </w:rPr>
            </w:pPr>
            <w:r w:rsidRPr="00975698">
              <w:rPr>
                <w:rFonts w:eastAsia="Calibri"/>
                <w:b/>
                <w:color w:val="auto"/>
                <w:sz w:val="22"/>
                <w:szCs w:val="22"/>
                <w:lang w:eastAsia="en-US"/>
              </w:rPr>
              <w:t xml:space="preserve">  </w:t>
            </w:r>
          </w:p>
          <w:p w14:paraId="20C93977" w14:textId="77777777" w:rsidR="00975698" w:rsidRPr="00975698" w:rsidRDefault="00975698" w:rsidP="00975698">
            <w:pPr>
              <w:keepNext/>
              <w:spacing w:line="240" w:lineRule="auto"/>
              <w:rPr>
                <w:rFonts w:eastAsia="Calibri"/>
                <w:b/>
                <w:color w:val="auto"/>
                <w:sz w:val="22"/>
                <w:szCs w:val="22"/>
                <w:lang w:eastAsia="en-US"/>
              </w:rPr>
            </w:pPr>
            <w:r w:rsidRPr="00975698">
              <w:rPr>
                <w:rFonts w:eastAsia="Calibri"/>
                <w:b/>
                <w:color w:val="auto"/>
                <w:sz w:val="22"/>
                <w:szCs w:val="22"/>
                <w:lang w:eastAsia="en-US"/>
              </w:rPr>
              <w:t xml:space="preserve">Evidence of impact and, if applicable, justification where a </w:t>
            </w:r>
            <w:r w:rsidRPr="00975698">
              <w:rPr>
                <w:rFonts w:eastAsia="Calibri"/>
                <w:b/>
                <w:i/>
                <w:color w:val="auto"/>
                <w:sz w:val="22"/>
                <w:szCs w:val="22"/>
                <w:lang w:eastAsia="en-US"/>
              </w:rPr>
              <w:t>Genuine Determining Reason</w:t>
            </w:r>
            <w:r w:rsidRPr="00975698">
              <w:rPr>
                <w:rFonts w:eastAsia="Calibri"/>
                <w:b/>
                <w:i/>
                <w:color w:val="auto"/>
                <w:sz w:val="22"/>
                <w:szCs w:val="22"/>
                <w:vertAlign w:val="superscript"/>
                <w:lang w:eastAsia="en-US"/>
              </w:rPr>
              <w:footnoteReference w:id="1"/>
            </w:r>
            <w:r w:rsidRPr="00975698">
              <w:rPr>
                <w:rFonts w:eastAsia="Calibri"/>
                <w:b/>
                <w:color w:val="auto"/>
                <w:sz w:val="22"/>
                <w:szCs w:val="22"/>
                <w:lang w:eastAsia="en-US"/>
              </w:rPr>
              <w:t xml:space="preserve"> exists (see footnote below – seek further advice in this case)</w:t>
            </w:r>
          </w:p>
        </w:tc>
      </w:tr>
      <w:tr w:rsidR="00975698" w:rsidRPr="00975698" w14:paraId="4DE4BF36" w14:textId="77777777" w:rsidTr="00975698">
        <w:trPr>
          <w:trHeight w:val="1077"/>
        </w:trPr>
        <w:tc>
          <w:tcPr>
            <w:tcW w:w="9640" w:type="dxa"/>
            <w:gridSpan w:val="5"/>
            <w:shd w:val="clear" w:color="auto" w:fill="auto"/>
          </w:tcPr>
          <w:p w14:paraId="52EC4A21" w14:textId="77777777" w:rsidR="00975698" w:rsidRPr="00975698" w:rsidRDefault="00975698" w:rsidP="00975698">
            <w:pPr>
              <w:keepNext/>
              <w:spacing w:line="240" w:lineRule="auto"/>
              <w:rPr>
                <w:rFonts w:eastAsia="Calibri"/>
                <w:b/>
                <w:color w:val="auto"/>
                <w:sz w:val="22"/>
                <w:szCs w:val="22"/>
                <w:lang w:eastAsia="en-US"/>
              </w:rPr>
            </w:pPr>
            <w:r w:rsidRPr="00975698">
              <w:rPr>
                <w:rFonts w:eastAsia="Calibri"/>
                <w:b/>
                <w:color w:val="auto"/>
                <w:sz w:val="22"/>
                <w:szCs w:val="22"/>
                <w:lang w:eastAsia="en-US"/>
              </w:rPr>
              <w:t>It is anticipated that these guidelines will have a positive impact as they support policy writers to complete meaningful EIAs, by providing this template and a range of potential issues to consider across the protected characteristics below. There may of course be other issues relevant to your policy, not listed below, and some of the issues listed below may not be relevant to your policy.</w:t>
            </w:r>
          </w:p>
        </w:tc>
      </w:tr>
      <w:tr w:rsidR="00975698" w:rsidRPr="00975698" w14:paraId="338B91F5" w14:textId="77777777" w:rsidTr="00975698">
        <w:trPr>
          <w:trHeight w:val="485"/>
        </w:trPr>
        <w:tc>
          <w:tcPr>
            <w:tcW w:w="3238" w:type="dxa"/>
            <w:shd w:val="pct12" w:color="auto" w:fill="auto"/>
          </w:tcPr>
          <w:p w14:paraId="5B8851AF" w14:textId="77777777" w:rsidR="00975698" w:rsidRPr="00975698" w:rsidRDefault="00975698" w:rsidP="00975698">
            <w:pPr>
              <w:spacing w:line="240" w:lineRule="auto"/>
              <w:rPr>
                <w:rFonts w:eastAsia="Calibri"/>
                <w:b/>
                <w:color w:val="auto"/>
                <w:sz w:val="22"/>
                <w:szCs w:val="22"/>
                <w:lang w:eastAsia="en-US"/>
              </w:rPr>
            </w:pPr>
            <w:r w:rsidRPr="00975698">
              <w:rPr>
                <w:rFonts w:eastAsia="Calibri"/>
                <w:b/>
                <w:color w:val="auto"/>
                <w:sz w:val="22"/>
                <w:szCs w:val="22"/>
                <w:lang w:eastAsia="en-US"/>
              </w:rPr>
              <w:t xml:space="preserve">Gender </w:t>
            </w:r>
            <w:r w:rsidRPr="00975698">
              <w:rPr>
                <w:rFonts w:eastAsia="Calibri"/>
                <w:color w:val="auto"/>
                <w:sz w:val="22"/>
                <w:szCs w:val="22"/>
                <w:lang w:eastAsia="en-US"/>
              </w:rPr>
              <w:t xml:space="preserve"> </w:t>
            </w:r>
          </w:p>
        </w:tc>
        <w:tc>
          <w:tcPr>
            <w:tcW w:w="1225" w:type="dxa"/>
            <w:shd w:val="pct5" w:color="auto" w:fill="auto"/>
          </w:tcPr>
          <w:p w14:paraId="17B282F7" w14:textId="77777777" w:rsidR="00975698" w:rsidRPr="0096661B" w:rsidRDefault="00975698" w:rsidP="00975698">
            <w:pPr>
              <w:spacing w:line="240" w:lineRule="auto"/>
              <w:rPr>
                <w:rFonts w:eastAsia="Calibri"/>
                <w:color w:val="auto"/>
                <w:sz w:val="22"/>
                <w:szCs w:val="22"/>
                <w:lang w:eastAsia="en-US"/>
              </w:rPr>
            </w:pPr>
          </w:p>
          <w:p w14:paraId="3656EFC9" w14:textId="77777777" w:rsidR="00975698" w:rsidRPr="0096661B" w:rsidRDefault="00975698" w:rsidP="00975698">
            <w:pPr>
              <w:spacing w:line="240" w:lineRule="auto"/>
              <w:rPr>
                <w:rFonts w:eastAsia="Calibri"/>
                <w:color w:val="auto"/>
                <w:sz w:val="22"/>
                <w:szCs w:val="22"/>
                <w:lang w:eastAsia="en-US"/>
              </w:rPr>
            </w:pPr>
          </w:p>
        </w:tc>
        <w:tc>
          <w:tcPr>
            <w:tcW w:w="1271" w:type="dxa"/>
            <w:shd w:val="pct5" w:color="auto" w:fill="auto"/>
          </w:tcPr>
          <w:p w14:paraId="4039B262" w14:textId="0DB69F84" w:rsidR="00975698" w:rsidRPr="0096661B" w:rsidRDefault="00DB1370" w:rsidP="00975698">
            <w:pPr>
              <w:spacing w:line="240" w:lineRule="auto"/>
              <w:rPr>
                <w:rFonts w:eastAsia="Calibri"/>
                <w:color w:val="auto"/>
                <w:sz w:val="22"/>
                <w:szCs w:val="22"/>
                <w:lang w:eastAsia="en-US"/>
              </w:rPr>
            </w:pPr>
            <w:r w:rsidRPr="0096661B">
              <w:rPr>
                <w:rFonts w:eastAsia="Calibri"/>
                <w:color w:val="auto"/>
                <w:sz w:val="22"/>
                <w:szCs w:val="22"/>
                <w:lang w:eastAsia="en-US"/>
              </w:rPr>
              <w:t>x</w:t>
            </w:r>
          </w:p>
        </w:tc>
        <w:tc>
          <w:tcPr>
            <w:tcW w:w="1400" w:type="dxa"/>
            <w:shd w:val="pct5" w:color="auto" w:fill="auto"/>
          </w:tcPr>
          <w:p w14:paraId="007D3492" w14:textId="77777777" w:rsidR="00975698" w:rsidRPr="0096661B" w:rsidRDefault="00975698" w:rsidP="00975698">
            <w:pPr>
              <w:spacing w:line="240" w:lineRule="auto"/>
              <w:rPr>
                <w:rFonts w:eastAsia="Calibri"/>
                <w:color w:val="auto"/>
                <w:sz w:val="22"/>
                <w:szCs w:val="22"/>
                <w:lang w:eastAsia="en-US"/>
              </w:rPr>
            </w:pPr>
          </w:p>
        </w:tc>
        <w:tc>
          <w:tcPr>
            <w:tcW w:w="2506" w:type="dxa"/>
          </w:tcPr>
          <w:p w14:paraId="5E5665C8" w14:textId="32123211" w:rsidR="00975698" w:rsidRPr="0096661B" w:rsidRDefault="00DB1370" w:rsidP="00975698">
            <w:pPr>
              <w:spacing w:line="240" w:lineRule="auto"/>
              <w:rPr>
                <w:rFonts w:eastAsia="Calibri"/>
                <w:color w:val="auto"/>
                <w:sz w:val="22"/>
                <w:szCs w:val="22"/>
                <w:lang w:eastAsia="en-US"/>
              </w:rPr>
            </w:pPr>
            <w:r w:rsidRPr="0096661B">
              <w:rPr>
                <w:color w:val="auto"/>
              </w:rPr>
              <w:t>Whilst open to men and women, it is likely that more women with childcare commitments will benefit from this.  Since two thirds of the workforce is female take up should be monitored carefully to ensure all staff have equal access to the policy. As the CCG workforce profile is two-thirds female, this will require monitoring.</w:t>
            </w:r>
          </w:p>
        </w:tc>
      </w:tr>
      <w:tr w:rsidR="00975698" w:rsidRPr="00975698" w14:paraId="5EAE5D9D" w14:textId="77777777" w:rsidTr="00975698">
        <w:trPr>
          <w:trHeight w:val="401"/>
        </w:trPr>
        <w:tc>
          <w:tcPr>
            <w:tcW w:w="3238" w:type="dxa"/>
            <w:shd w:val="pct12" w:color="auto" w:fill="auto"/>
          </w:tcPr>
          <w:p w14:paraId="0C6B4351" w14:textId="77777777" w:rsidR="00975698" w:rsidRPr="00975698" w:rsidRDefault="00975698" w:rsidP="00975698">
            <w:pPr>
              <w:spacing w:line="240" w:lineRule="auto"/>
              <w:rPr>
                <w:rFonts w:eastAsia="Calibri"/>
                <w:b/>
                <w:color w:val="auto"/>
                <w:sz w:val="22"/>
                <w:szCs w:val="22"/>
                <w:lang w:eastAsia="en-US"/>
              </w:rPr>
            </w:pPr>
            <w:r w:rsidRPr="00975698">
              <w:rPr>
                <w:rFonts w:eastAsia="Calibri"/>
                <w:b/>
                <w:color w:val="auto"/>
                <w:sz w:val="22"/>
                <w:szCs w:val="22"/>
                <w:lang w:eastAsia="en-US"/>
              </w:rPr>
              <w:t>Age</w:t>
            </w:r>
            <w:r w:rsidRPr="00975698">
              <w:rPr>
                <w:rFonts w:eastAsia="Calibri"/>
                <w:color w:val="auto"/>
                <w:sz w:val="22"/>
                <w:szCs w:val="22"/>
                <w:lang w:eastAsia="en-US"/>
              </w:rPr>
              <w:t xml:space="preserve"> </w:t>
            </w:r>
          </w:p>
        </w:tc>
        <w:tc>
          <w:tcPr>
            <w:tcW w:w="1225" w:type="dxa"/>
            <w:shd w:val="pct5" w:color="auto" w:fill="auto"/>
          </w:tcPr>
          <w:p w14:paraId="0A022FB4" w14:textId="77777777" w:rsidR="00975698" w:rsidRPr="0096661B" w:rsidRDefault="00975698" w:rsidP="00975698">
            <w:pPr>
              <w:spacing w:line="240" w:lineRule="auto"/>
              <w:rPr>
                <w:rFonts w:eastAsia="Calibri"/>
                <w:color w:val="auto"/>
                <w:sz w:val="22"/>
                <w:szCs w:val="22"/>
                <w:lang w:eastAsia="en-US"/>
              </w:rPr>
            </w:pPr>
          </w:p>
          <w:p w14:paraId="10ECC57D" w14:textId="77777777" w:rsidR="00975698" w:rsidRPr="0096661B" w:rsidRDefault="00975698" w:rsidP="00975698">
            <w:pPr>
              <w:spacing w:line="240" w:lineRule="auto"/>
              <w:jc w:val="center"/>
              <w:rPr>
                <w:rFonts w:eastAsia="Calibri"/>
                <w:color w:val="auto"/>
                <w:sz w:val="22"/>
                <w:szCs w:val="22"/>
                <w:lang w:eastAsia="en-US"/>
              </w:rPr>
            </w:pPr>
          </w:p>
        </w:tc>
        <w:tc>
          <w:tcPr>
            <w:tcW w:w="1271" w:type="dxa"/>
            <w:shd w:val="pct5" w:color="auto" w:fill="auto"/>
          </w:tcPr>
          <w:p w14:paraId="66610F9E" w14:textId="251AA781" w:rsidR="00975698" w:rsidRPr="0096661B" w:rsidRDefault="00DB1370" w:rsidP="00975698">
            <w:pPr>
              <w:spacing w:line="240" w:lineRule="auto"/>
              <w:rPr>
                <w:rFonts w:eastAsia="Calibri"/>
                <w:color w:val="auto"/>
                <w:sz w:val="22"/>
                <w:szCs w:val="22"/>
                <w:lang w:eastAsia="en-US"/>
              </w:rPr>
            </w:pPr>
            <w:r w:rsidRPr="0096661B">
              <w:rPr>
                <w:rFonts w:eastAsia="Calibri"/>
                <w:color w:val="auto"/>
                <w:sz w:val="22"/>
                <w:szCs w:val="22"/>
                <w:lang w:eastAsia="en-US"/>
              </w:rPr>
              <w:t>x</w:t>
            </w:r>
          </w:p>
        </w:tc>
        <w:tc>
          <w:tcPr>
            <w:tcW w:w="1400" w:type="dxa"/>
            <w:shd w:val="pct5" w:color="auto" w:fill="auto"/>
          </w:tcPr>
          <w:p w14:paraId="34A11DFB" w14:textId="77777777" w:rsidR="00975698" w:rsidRPr="0096661B" w:rsidRDefault="00975698" w:rsidP="00975698">
            <w:pPr>
              <w:spacing w:line="240" w:lineRule="auto"/>
              <w:rPr>
                <w:rFonts w:eastAsia="Calibri"/>
                <w:color w:val="auto"/>
                <w:sz w:val="22"/>
                <w:szCs w:val="22"/>
                <w:lang w:eastAsia="en-US"/>
              </w:rPr>
            </w:pPr>
          </w:p>
        </w:tc>
        <w:tc>
          <w:tcPr>
            <w:tcW w:w="2506" w:type="dxa"/>
          </w:tcPr>
          <w:p w14:paraId="2407EA25" w14:textId="0A98CA1F" w:rsidR="00975698" w:rsidRPr="0096661B" w:rsidRDefault="00DB1370" w:rsidP="00975698">
            <w:pPr>
              <w:spacing w:line="240" w:lineRule="auto"/>
              <w:rPr>
                <w:rFonts w:eastAsia="Calibri"/>
                <w:color w:val="auto"/>
                <w:sz w:val="22"/>
                <w:szCs w:val="22"/>
                <w:lang w:eastAsia="en-US"/>
              </w:rPr>
            </w:pPr>
            <w:r w:rsidRPr="0096661B">
              <w:rPr>
                <w:color w:val="auto"/>
                <w:sz w:val="22"/>
                <w:szCs w:val="22"/>
              </w:rPr>
              <w:t xml:space="preserve">Potential impact for older people supporting flexible retirement and younger people who are unable to drive who may be </w:t>
            </w:r>
            <w:r w:rsidRPr="0096661B">
              <w:rPr>
                <w:color w:val="auto"/>
                <w:sz w:val="22"/>
                <w:szCs w:val="22"/>
              </w:rPr>
              <w:lastRenderedPageBreak/>
              <w:t>able to travel where this is required.</w:t>
            </w:r>
          </w:p>
        </w:tc>
      </w:tr>
      <w:tr w:rsidR="00DB1370" w:rsidRPr="00975698" w14:paraId="7A16ACC8" w14:textId="77777777" w:rsidTr="00975698">
        <w:trPr>
          <w:trHeight w:val="579"/>
        </w:trPr>
        <w:tc>
          <w:tcPr>
            <w:tcW w:w="3238" w:type="dxa"/>
            <w:shd w:val="pct12" w:color="auto" w:fill="auto"/>
          </w:tcPr>
          <w:p w14:paraId="624A3782" w14:textId="77777777" w:rsidR="00DB1370" w:rsidRPr="00975698" w:rsidRDefault="00DB1370" w:rsidP="00DB1370">
            <w:pPr>
              <w:spacing w:line="240" w:lineRule="auto"/>
              <w:rPr>
                <w:rFonts w:eastAsia="Calibri"/>
                <w:b/>
                <w:color w:val="auto"/>
                <w:sz w:val="22"/>
                <w:szCs w:val="22"/>
                <w:lang w:eastAsia="en-US"/>
              </w:rPr>
            </w:pPr>
            <w:r w:rsidRPr="00975698">
              <w:rPr>
                <w:rFonts w:eastAsia="Calibri"/>
                <w:b/>
                <w:color w:val="auto"/>
                <w:sz w:val="22"/>
                <w:szCs w:val="22"/>
                <w:lang w:eastAsia="en-US"/>
              </w:rPr>
              <w:lastRenderedPageBreak/>
              <w:t>Race / ethnicity / nationality</w:t>
            </w:r>
          </w:p>
          <w:p w14:paraId="54407082" w14:textId="77777777" w:rsidR="00DB1370" w:rsidRPr="00975698" w:rsidRDefault="00DB1370" w:rsidP="00DB1370">
            <w:pPr>
              <w:spacing w:line="240" w:lineRule="auto"/>
              <w:rPr>
                <w:rFonts w:eastAsia="Calibri"/>
                <w:color w:val="auto"/>
                <w:sz w:val="22"/>
                <w:szCs w:val="22"/>
                <w:lang w:eastAsia="en-US"/>
              </w:rPr>
            </w:pPr>
          </w:p>
        </w:tc>
        <w:tc>
          <w:tcPr>
            <w:tcW w:w="1225" w:type="dxa"/>
            <w:shd w:val="pct5" w:color="auto" w:fill="auto"/>
          </w:tcPr>
          <w:p w14:paraId="472915D9" w14:textId="77777777" w:rsidR="00DB1370" w:rsidRPr="0096661B" w:rsidRDefault="00DB1370" w:rsidP="00DB1370">
            <w:pPr>
              <w:spacing w:line="240" w:lineRule="auto"/>
              <w:rPr>
                <w:rFonts w:eastAsia="Calibri"/>
                <w:color w:val="auto"/>
                <w:sz w:val="22"/>
                <w:szCs w:val="22"/>
                <w:lang w:eastAsia="en-US"/>
              </w:rPr>
            </w:pPr>
          </w:p>
        </w:tc>
        <w:tc>
          <w:tcPr>
            <w:tcW w:w="1271" w:type="dxa"/>
            <w:shd w:val="pct5" w:color="auto" w:fill="auto"/>
          </w:tcPr>
          <w:p w14:paraId="0E3811E2" w14:textId="71796FFC" w:rsidR="00DB1370" w:rsidRPr="0096661B" w:rsidRDefault="0096661B" w:rsidP="00DB1370">
            <w:pPr>
              <w:spacing w:line="240" w:lineRule="auto"/>
              <w:rPr>
                <w:rFonts w:eastAsia="Calibri"/>
                <w:color w:val="auto"/>
                <w:sz w:val="22"/>
                <w:szCs w:val="22"/>
                <w:lang w:eastAsia="en-US"/>
              </w:rPr>
            </w:pPr>
            <w:r w:rsidRPr="0096661B">
              <w:rPr>
                <w:rFonts w:eastAsia="Calibri"/>
                <w:color w:val="auto"/>
                <w:sz w:val="22"/>
                <w:szCs w:val="22"/>
                <w:lang w:eastAsia="en-US"/>
              </w:rPr>
              <w:t>X</w:t>
            </w:r>
          </w:p>
        </w:tc>
        <w:tc>
          <w:tcPr>
            <w:tcW w:w="1400" w:type="dxa"/>
            <w:shd w:val="pct5" w:color="auto" w:fill="auto"/>
          </w:tcPr>
          <w:p w14:paraId="1812BBBC" w14:textId="77777777" w:rsidR="00DB1370" w:rsidRPr="0096661B" w:rsidRDefault="00DB1370" w:rsidP="00DB1370">
            <w:pPr>
              <w:spacing w:line="240" w:lineRule="auto"/>
              <w:rPr>
                <w:rFonts w:eastAsia="Calibri"/>
                <w:color w:val="auto"/>
                <w:sz w:val="22"/>
                <w:szCs w:val="22"/>
                <w:lang w:eastAsia="en-US"/>
              </w:rPr>
            </w:pPr>
          </w:p>
          <w:p w14:paraId="21B8CA5B" w14:textId="77777777" w:rsidR="00DB1370" w:rsidRPr="0096661B" w:rsidRDefault="00DB1370" w:rsidP="00DB1370">
            <w:pPr>
              <w:spacing w:line="240" w:lineRule="auto"/>
              <w:rPr>
                <w:rFonts w:eastAsia="Calibri"/>
                <w:color w:val="auto"/>
                <w:sz w:val="22"/>
                <w:szCs w:val="22"/>
                <w:lang w:eastAsia="en-US"/>
              </w:rPr>
            </w:pPr>
          </w:p>
        </w:tc>
        <w:tc>
          <w:tcPr>
            <w:tcW w:w="2506" w:type="dxa"/>
          </w:tcPr>
          <w:p w14:paraId="4937BB3B" w14:textId="61222063" w:rsidR="00DB1370" w:rsidRPr="0096661B" w:rsidRDefault="00DB1370" w:rsidP="00DB1370">
            <w:pPr>
              <w:spacing w:line="240" w:lineRule="auto"/>
              <w:rPr>
                <w:rFonts w:eastAsia="Calibri"/>
                <w:color w:val="auto"/>
                <w:sz w:val="22"/>
                <w:szCs w:val="22"/>
                <w:lang w:eastAsia="en-US"/>
              </w:rPr>
            </w:pPr>
            <w:r w:rsidRPr="0096661B">
              <w:rPr>
                <w:color w:val="auto"/>
              </w:rPr>
              <w:t xml:space="preserve">It is not considered that the flexible working framework would have any differential impact on people of different racial groups However, where different racial groups face specific cultural necessities which may require a different working pattern, the flexible working </w:t>
            </w:r>
            <w:proofErr w:type="gramStart"/>
            <w:r w:rsidRPr="0096661B">
              <w:rPr>
                <w:color w:val="auto"/>
              </w:rPr>
              <w:t>policy  will</w:t>
            </w:r>
            <w:proofErr w:type="gramEnd"/>
            <w:r w:rsidRPr="0096661B">
              <w:rPr>
                <w:color w:val="auto"/>
              </w:rPr>
              <w:t xml:space="preserve"> provide a mechanism to address this need</w:t>
            </w:r>
          </w:p>
        </w:tc>
      </w:tr>
      <w:tr w:rsidR="00DB1370" w:rsidRPr="00975698" w14:paraId="62D758C8" w14:textId="77777777" w:rsidTr="00975698">
        <w:trPr>
          <w:trHeight w:val="431"/>
        </w:trPr>
        <w:tc>
          <w:tcPr>
            <w:tcW w:w="3238" w:type="dxa"/>
            <w:shd w:val="pct12" w:color="auto" w:fill="auto"/>
          </w:tcPr>
          <w:p w14:paraId="52EF7981" w14:textId="77777777" w:rsidR="00DB1370" w:rsidRPr="00975698" w:rsidRDefault="00DB1370" w:rsidP="00DB1370">
            <w:pPr>
              <w:spacing w:line="240" w:lineRule="auto"/>
              <w:rPr>
                <w:rFonts w:eastAsia="Calibri"/>
                <w:b/>
                <w:color w:val="auto"/>
                <w:sz w:val="22"/>
                <w:szCs w:val="22"/>
                <w:lang w:eastAsia="en-US"/>
              </w:rPr>
            </w:pPr>
            <w:r w:rsidRPr="00975698">
              <w:rPr>
                <w:rFonts w:eastAsia="Calibri"/>
                <w:b/>
                <w:color w:val="auto"/>
                <w:sz w:val="22"/>
                <w:szCs w:val="22"/>
                <w:lang w:eastAsia="en-US"/>
              </w:rPr>
              <w:t>Disability</w:t>
            </w:r>
          </w:p>
          <w:p w14:paraId="481525A6" w14:textId="77777777" w:rsidR="00DB1370" w:rsidRPr="00975698" w:rsidRDefault="00DB1370" w:rsidP="00DB1370">
            <w:pPr>
              <w:spacing w:line="240" w:lineRule="auto"/>
              <w:rPr>
                <w:rFonts w:eastAsia="Calibri"/>
                <w:color w:val="auto"/>
                <w:sz w:val="22"/>
                <w:szCs w:val="22"/>
                <w:lang w:eastAsia="en-US"/>
              </w:rPr>
            </w:pPr>
          </w:p>
        </w:tc>
        <w:tc>
          <w:tcPr>
            <w:tcW w:w="1225" w:type="dxa"/>
            <w:shd w:val="pct5" w:color="auto" w:fill="auto"/>
          </w:tcPr>
          <w:p w14:paraId="6E523EB3" w14:textId="77777777" w:rsidR="00DB1370" w:rsidRPr="0096661B" w:rsidRDefault="00DB1370" w:rsidP="00DB1370">
            <w:pPr>
              <w:spacing w:line="240" w:lineRule="auto"/>
              <w:rPr>
                <w:rFonts w:eastAsia="Calibri"/>
                <w:color w:val="auto"/>
                <w:sz w:val="22"/>
                <w:szCs w:val="22"/>
                <w:lang w:eastAsia="en-US"/>
              </w:rPr>
            </w:pPr>
          </w:p>
          <w:p w14:paraId="643C3A5B" w14:textId="77777777" w:rsidR="00DB1370" w:rsidRPr="0096661B" w:rsidRDefault="00DB1370" w:rsidP="00DB1370">
            <w:pPr>
              <w:spacing w:line="240" w:lineRule="auto"/>
              <w:jc w:val="center"/>
              <w:rPr>
                <w:rFonts w:eastAsia="Calibri"/>
                <w:color w:val="auto"/>
                <w:sz w:val="22"/>
                <w:szCs w:val="22"/>
                <w:lang w:eastAsia="en-US"/>
              </w:rPr>
            </w:pPr>
          </w:p>
        </w:tc>
        <w:tc>
          <w:tcPr>
            <w:tcW w:w="1271" w:type="dxa"/>
            <w:shd w:val="pct5" w:color="auto" w:fill="auto"/>
          </w:tcPr>
          <w:p w14:paraId="7597B376" w14:textId="4BE2B2B8" w:rsidR="00DB1370" w:rsidRPr="0096661B" w:rsidRDefault="0096661B" w:rsidP="00DB1370">
            <w:pPr>
              <w:spacing w:line="240" w:lineRule="auto"/>
              <w:rPr>
                <w:rFonts w:eastAsia="Calibri"/>
                <w:color w:val="auto"/>
                <w:sz w:val="22"/>
                <w:szCs w:val="22"/>
                <w:lang w:eastAsia="en-US"/>
              </w:rPr>
            </w:pPr>
            <w:r w:rsidRPr="0096661B">
              <w:rPr>
                <w:rFonts w:eastAsia="Calibri"/>
                <w:color w:val="auto"/>
                <w:sz w:val="22"/>
                <w:szCs w:val="22"/>
                <w:lang w:eastAsia="en-US"/>
              </w:rPr>
              <w:t>X</w:t>
            </w:r>
          </w:p>
        </w:tc>
        <w:tc>
          <w:tcPr>
            <w:tcW w:w="1400" w:type="dxa"/>
            <w:shd w:val="pct5" w:color="auto" w:fill="auto"/>
          </w:tcPr>
          <w:p w14:paraId="57CCA01D" w14:textId="77777777" w:rsidR="00DB1370" w:rsidRPr="0096661B" w:rsidRDefault="00DB1370" w:rsidP="00DB1370">
            <w:pPr>
              <w:spacing w:line="240" w:lineRule="auto"/>
              <w:rPr>
                <w:rFonts w:eastAsia="Calibri"/>
                <w:color w:val="auto"/>
                <w:sz w:val="22"/>
                <w:szCs w:val="22"/>
                <w:lang w:eastAsia="en-US"/>
              </w:rPr>
            </w:pPr>
          </w:p>
        </w:tc>
        <w:tc>
          <w:tcPr>
            <w:tcW w:w="2506" w:type="dxa"/>
          </w:tcPr>
          <w:p w14:paraId="60276840" w14:textId="031181B6" w:rsidR="00DB1370" w:rsidRPr="0096661B" w:rsidRDefault="00DB1370" w:rsidP="00DB1370">
            <w:pPr>
              <w:spacing w:line="240" w:lineRule="auto"/>
              <w:rPr>
                <w:rFonts w:eastAsia="Calibri"/>
                <w:color w:val="auto"/>
                <w:sz w:val="22"/>
                <w:szCs w:val="22"/>
                <w:lang w:eastAsia="en-US"/>
              </w:rPr>
            </w:pPr>
            <w:r w:rsidRPr="0096661B">
              <w:rPr>
                <w:color w:val="auto"/>
              </w:rPr>
              <w:t xml:space="preserve"> Potential positive impact in staff with disabilities where adjusting their work pattern might help them to continue to work. </w:t>
            </w:r>
          </w:p>
        </w:tc>
      </w:tr>
      <w:tr w:rsidR="00DB1370" w:rsidRPr="00975698" w14:paraId="7E29838B" w14:textId="77777777" w:rsidTr="00975698">
        <w:trPr>
          <w:trHeight w:val="623"/>
        </w:trPr>
        <w:tc>
          <w:tcPr>
            <w:tcW w:w="3238" w:type="dxa"/>
            <w:shd w:val="pct12" w:color="auto" w:fill="auto"/>
          </w:tcPr>
          <w:p w14:paraId="7A75E252" w14:textId="77777777" w:rsidR="00DB1370" w:rsidRPr="00975698" w:rsidRDefault="00DB1370" w:rsidP="00DB1370">
            <w:pPr>
              <w:spacing w:line="240" w:lineRule="auto"/>
              <w:rPr>
                <w:rFonts w:eastAsia="Calibri"/>
                <w:b/>
                <w:color w:val="auto"/>
                <w:sz w:val="22"/>
                <w:szCs w:val="22"/>
                <w:lang w:eastAsia="en-US"/>
              </w:rPr>
            </w:pPr>
            <w:r w:rsidRPr="00975698">
              <w:rPr>
                <w:rFonts w:eastAsia="Calibri"/>
                <w:b/>
                <w:color w:val="auto"/>
                <w:sz w:val="22"/>
                <w:szCs w:val="22"/>
                <w:lang w:eastAsia="en-US"/>
              </w:rPr>
              <w:t xml:space="preserve">Religion or Belief </w:t>
            </w:r>
          </w:p>
        </w:tc>
        <w:tc>
          <w:tcPr>
            <w:tcW w:w="1225" w:type="dxa"/>
            <w:shd w:val="pct5" w:color="auto" w:fill="auto"/>
          </w:tcPr>
          <w:p w14:paraId="177852B0" w14:textId="77777777" w:rsidR="00DB1370" w:rsidRPr="0096661B" w:rsidRDefault="00DB1370" w:rsidP="00DB1370">
            <w:pPr>
              <w:spacing w:line="240" w:lineRule="auto"/>
              <w:rPr>
                <w:rFonts w:eastAsia="Calibri"/>
                <w:color w:val="auto"/>
                <w:sz w:val="22"/>
                <w:szCs w:val="22"/>
                <w:lang w:eastAsia="en-US"/>
              </w:rPr>
            </w:pPr>
          </w:p>
          <w:p w14:paraId="7E08D6D1" w14:textId="77777777" w:rsidR="00DB1370" w:rsidRPr="0096661B" w:rsidRDefault="00DB1370" w:rsidP="00DB1370">
            <w:pPr>
              <w:spacing w:line="240" w:lineRule="auto"/>
              <w:rPr>
                <w:rFonts w:eastAsia="Calibri"/>
                <w:color w:val="auto"/>
                <w:sz w:val="22"/>
                <w:szCs w:val="22"/>
                <w:lang w:eastAsia="en-US"/>
              </w:rPr>
            </w:pPr>
          </w:p>
        </w:tc>
        <w:tc>
          <w:tcPr>
            <w:tcW w:w="1271" w:type="dxa"/>
            <w:shd w:val="pct5" w:color="auto" w:fill="auto"/>
          </w:tcPr>
          <w:p w14:paraId="34260890" w14:textId="67AC75D3" w:rsidR="00DB1370" w:rsidRPr="0096661B" w:rsidRDefault="0096661B" w:rsidP="00DB1370">
            <w:pPr>
              <w:spacing w:line="240" w:lineRule="auto"/>
              <w:rPr>
                <w:rFonts w:eastAsia="Calibri"/>
                <w:color w:val="auto"/>
                <w:sz w:val="22"/>
                <w:szCs w:val="22"/>
                <w:lang w:eastAsia="en-US"/>
              </w:rPr>
            </w:pPr>
            <w:r w:rsidRPr="0096661B">
              <w:rPr>
                <w:rFonts w:eastAsia="Calibri"/>
                <w:color w:val="auto"/>
                <w:sz w:val="22"/>
                <w:szCs w:val="22"/>
                <w:lang w:eastAsia="en-US"/>
              </w:rPr>
              <w:t>x</w:t>
            </w:r>
          </w:p>
        </w:tc>
        <w:tc>
          <w:tcPr>
            <w:tcW w:w="1400" w:type="dxa"/>
            <w:shd w:val="pct5" w:color="auto" w:fill="auto"/>
          </w:tcPr>
          <w:p w14:paraId="322340E0" w14:textId="77777777" w:rsidR="00DB1370" w:rsidRPr="0096661B" w:rsidRDefault="00DB1370" w:rsidP="00DB1370">
            <w:pPr>
              <w:spacing w:line="240" w:lineRule="auto"/>
              <w:rPr>
                <w:rFonts w:eastAsia="Calibri"/>
                <w:color w:val="auto"/>
                <w:sz w:val="22"/>
                <w:szCs w:val="22"/>
                <w:lang w:eastAsia="en-US"/>
              </w:rPr>
            </w:pPr>
          </w:p>
        </w:tc>
        <w:tc>
          <w:tcPr>
            <w:tcW w:w="2506" w:type="dxa"/>
          </w:tcPr>
          <w:p w14:paraId="0D7C8C92" w14:textId="70F98ACD" w:rsidR="00DB1370" w:rsidRPr="0096661B" w:rsidRDefault="0096661B" w:rsidP="00DB1370">
            <w:pPr>
              <w:spacing w:line="240" w:lineRule="auto"/>
              <w:rPr>
                <w:rFonts w:eastAsia="Calibri"/>
                <w:color w:val="auto"/>
                <w:sz w:val="22"/>
                <w:szCs w:val="22"/>
                <w:lang w:eastAsia="en-US"/>
              </w:rPr>
            </w:pPr>
            <w:r w:rsidRPr="0096661B">
              <w:rPr>
                <w:color w:val="auto"/>
              </w:rPr>
              <w:t xml:space="preserve"> Where </w:t>
            </w:r>
            <w:proofErr w:type="gramStart"/>
            <w:r w:rsidRPr="0096661B">
              <w:rPr>
                <w:color w:val="auto"/>
              </w:rPr>
              <w:t>groups  of</w:t>
            </w:r>
            <w:proofErr w:type="gramEnd"/>
            <w:r w:rsidRPr="0096661B">
              <w:rPr>
                <w:color w:val="auto"/>
              </w:rPr>
              <w:t xml:space="preserve"> staff require a different working pattern to support them to follow their religion or belief, the flexible working policy  may help to address this need</w:t>
            </w:r>
          </w:p>
        </w:tc>
      </w:tr>
      <w:tr w:rsidR="00DB1370" w:rsidRPr="00975698" w14:paraId="12FC7597" w14:textId="77777777" w:rsidTr="00975698">
        <w:trPr>
          <w:trHeight w:val="590"/>
        </w:trPr>
        <w:tc>
          <w:tcPr>
            <w:tcW w:w="3238" w:type="dxa"/>
            <w:tcBorders>
              <w:bottom w:val="single" w:sz="4" w:space="0" w:color="auto"/>
            </w:tcBorders>
            <w:shd w:val="pct12" w:color="auto" w:fill="auto"/>
          </w:tcPr>
          <w:p w14:paraId="19A868C7" w14:textId="77777777" w:rsidR="00DB1370" w:rsidRPr="00975698" w:rsidRDefault="00DB1370" w:rsidP="00DB1370">
            <w:pPr>
              <w:spacing w:line="240" w:lineRule="auto"/>
              <w:rPr>
                <w:rFonts w:eastAsia="Calibri"/>
                <w:b/>
                <w:color w:val="auto"/>
                <w:sz w:val="22"/>
                <w:szCs w:val="22"/>
                <w:lang w:eastAsia="en-US"/>
              </w:rPr>
            </w:pPr>
            <w:r w:rsidRPr="00975698">
              <w:rPr>
                <w:rFonts w:eastAsia="Calibri"/>
                <w:b/>
                <w:color w:val="auto"/>
                <w:sz w:val="22"/>
                <w:szCs w:val="22"/>
                <w:lang w:eastAsia="en-US"/>
              </w:rPr>
              <w:t xml:space="preserve">Sexual Orientation  </w:t>
            </w:r>
          </w:p>
          <w:p w14:paraId="6CC868BE" w14:textId="77777777" w:rsidR="00DB1370" w:rsidRPr="00975698" w:rsidRDefault="00DB1370" w:rsidP="00DB1370">
            <w:pPr>
              <w:spacing w:line="240" w:lineRule="auto"/>
              <w:rPr>
                <w:rFonts w:eastAsia="Calibri"/>
                <w:color w:val="auto"/>
                <w:sz w:val="22"/>
                <w:szCs w:val="22"/>
                <w:lang w:eastAsia="en-US"/>
              </w:rPr>
            </w:pPr>
            <w:r w:rsidRPr="00975698">
              <w:rPr>
                <w:rFonts w:eastAsia="Calibri"/>
                <w:color w:val="auto"/>
                <w:sz w:val="22"/>
                <w:szCs w:val="22"/>
                <w:lang w:eastAsia="en-US"/>
              </w:rPr>
              <w:t xml:space="preserve"> </w:t>
            </w:r>
          </w:p>
        </w:tc>
        <w:tc>
          <w:tcPr>
            <w:tcW w:w="1225" w:type="dxa"/>
            <w:tcBorders>
              <w:bottom w:val="single" w:sz="4" w:space="0" w:color="auto"/>
            </w:tcBorders>
            <w:shd w:val="pct5" w:color="auto" w:fill="auto"/>
          </w:tcPr>
          <w:p w14:paraId="5F6721AE" w14:textId="77777777" w:rsidR="00DB1370" w:rsidRPr="0096661B" w:rsidRDefault="00DB1370" w:rsidP="00DB1370">
            <w:pPr>
              <w:spacing w:line="240" w:lineRule="auto"/>
              <w:rPr>
                <w:rFonts w:eastAsia="Calibri"/>
                <w:color w:val="auto"/>
                <w:sz w:val="22"/>
                <w:szCs w:val="22"/>
                <w:lang w:eastAsia="en-US"/>
              </w:rPr>
            </w:pPr>
          </w:p>
          <w:p w14:paraId="1283F657" w14:textId="22274CEA" w:rsidR="00DB1370" w:rsidRPr="0096661B" w:rsidRDefault="0096661B" w:rsidP="00DB1370">
            <w:pPr>
              <w:spacing w:line="240" w:lineRule="auto"/>
              <w:jc w:val="center"/>
              <w:rPr>
                <w:rFonts w:eastAsia="Calibri"/>
                <w:color w:val="auto"/>
                <w:sz w:val="22"/>
                <w:szCs w:val="22"/>
                <w:lang w:eastAsia="en-US"/>
              </w:rPr>
            </w:pPr>
            <w:r w:rsidRPr="0096661B">
              <w:rPr>
                <w:rFonts w:eastAsia="Calibri"/>
                <w:color w:val="auto"/>
                <w:sz w:val="22"/>
                <w:szCs w:val="22"/>
                <w:lang w:eastAsia="en-US"/>
              </w:rPr>
              <w:t>x</w:t>
            </w:r>
          </w:p>
        </w:tc>
        <w:tc>
          <w:tcPr>
            <w:tcW w:w="1271" w:type="dxa"/>
            <w:tcBorders>
              <w:bottom w:val="single" w:sz="4" w:space="0" w:color="auto"/>
            </w:tcBorders>
            <w:shd w:val="pct5" w:color="auto" w:fill="auto"/>
          </w:tcPr>
          <w:p w14:paraId="6B8E312F" w14:textId="77777777" w:rsidR="00DB1370" w:rsidRPr="0096661B" w:rsidRDefault="00DB1370" w:rsidP="00DB1370">
            <w:pPr>
              <w:spacing w:line="240" w:lineRule="auto"/>
              <w:rPr>
                <w:rFonts w:eastAsia="Calibri"/>
                <w:color w:val="auto"/>
                <w:sz w:val="22"/>
                <w:szCs w:val="22"/>
                <w:lang w:eastAsia="en-US"/>
              </w:rPr>
            </w:pPr>
          </w:p>
        </w:tc>
        <w:tc>
          <w:tcPr>
            <w:tcW w:w="1400" w:type="dxa"/>
            <w:tcBorders>
              <w:bottom w:val="single" w:sz="4" w:space="0" w:color="auto"/>
            </w:tcBorders>
            <w:shd w:val="pct5" w:color="auto" w:fill="auto"/>
          </w:tcPr>
          <w:p w14:paraId="4901C026" w14:textId="77777777" w:rsidR="00DB1370" w:rsidRPr="0096661B" w:rsidRDefault="00DB1370" w:rsidP="00DB1370">
            <w:pPr>
              <w:spacing w:line="240" w:lineRule="auto"/>
              <w:rPr>
                <w:rFonts w:eastAsia="Calibri"/>
                <w:color w:val="auto"/>
                <w:sz w:val="22"/>
                <w:szCs w:val="22"/>
                <w:lang w:eastAsia="en-US"/>
              </w:rPr>
            </w:pPr>
          </w:p>
        </w:tc>
        <w:tc>
          <w:tcPr>
            <w:tcW w:w="2506" w:type="dxa"/>
            <w:tcBorders>
              <w:bottom w:val="single" w:sz="4" w:space="0" w:color="auto"/>
            </w:tcBorders>
          </w:tcPr>
          <w:p w14:paraId="6335572E" w14:textId="77777777" w:rsidR="00DB1370" w:rsidRPr="0096661B" w:rsidRDefault="00DB1370" w:rsidP="00DB1370">
            <w:pPr>
              <w:spacing w:line="240" w:lineRule="auto"/>
              <w:rPr>
                <w:rFonts w:eastAsia="Calibri"/>
                <w:color w:val="auto"/>
                <w:sz w:val="22"/>
                <w:szCs w:val="22"/>
                <w:lang w:eastAsia="en-US"/>
              </w:rPr>
            </w:pPr>
          </w:p>
          <w:p w14:paraId="105E76B3" w14:textId="1A8E790A" w:rsidR="00DB1370" w:rsidRPr="0096661B" w:rsidRDefault="0096661B" w:rsidP="00DB1370">
            <w:pPr>
              <w:spacing w:line="240" w:lineRule="auto"/>
              <w:rPr>
                <w:rFonts w:eastAsia="Calibri"/>
                <w:color w:val="auto"/>
                <w:sz w:val="22"/>
                <w:szCs w:val="22"/>
                <w:lang w:eastAsia="en-US"/>
              </w:rPr>
            </w:pPr>
            <w:r w:rsidRPr="0096661B">
              <w:rPr>
                <w:color w:val="auto"/>
                <w:sz w:val="22"/>
                <w:szCs w:val="22"/>
              </w:rPr>
              <w:t>This policy will be applied consistently and therefore should have no impact on this protected characteristic.</w:t>
            </w:r>
          </w:p>
        </w:tc>
      </w:tr>
      <w:tr w:rsidR="00DB1370" w:rsidRPr="00975698" w14:paraId="15C1F4B3" w14:textId="77777777" w:rsidTr="00975698">
        <w:trPr>
          <w:trHeight w:val="620"/>
        </w:trPr>
        <w:tc>
          <w:tcPr>
            <w:tcW w:w="3238" w:type="dxa"/>
            <w:shd w:val="pct12" w:color="auto" w:fill="auto"/>
          </w:tcPr>
          <w:p w14:paraId="7A37DD0C" w14:textId="77777777" w:rsidR="00DB1370" w:rsidRPr="00975698" w:rsidRDefault="00DB1370" w:rsidP="00DB1370">
            <w:pPr>
              <w:spacing w:line="240" w:lineRule="auto"/>
              <w:rPr>
                <w:rFonts w:eastAsia="Calibri"/>
                <w:b/>
                <w:color w:val="auto"/>
                <w:sz w:val="22"/>
                <w:szCs w:val="22"/>
                <w:lang w:eastAsia="en-US"/>
              </w:rPr>
            </w:pPr>
            <w:r w:rsidRPr="00975698">
              <w:rPr>
                <w:rFonts w:eastAsia="Calibri"/>
                <w:b/>
                <w:color w:val="auto"/>
                <w:sz w:val="22"/>
                <w:szCs w:val="22"/>
                <w:lang w:eastAsia="en-US"/>
              </w:rPr>
              <w:t>Pregnancy and Maternity</w:t>
            </w:r>
            <w:r w:rsidRPr="00975698">
              <w:rPr>
                <w:rFonts w:eastAsia="Calibri"/>
                <w:color w:val="auto"/>
                <w:sz w:val="22"/>
                <w:szCs w:val="22"/>
                <w:lang w:eastAsia="en-US"/>
              </w:rPr>
              <w:t xml:space="preserve"> </w:t>
            </w:r>
          </w:p>
        </w:tc>
        <w:tc>
          <w:tcPr>
            <w:tcW w:w="1225" w:type="dxa"/>
            <w:shd w:val="pct5" w:color="auto" w:fill="auto"/>
          </w:tcPr>
          <w:p w14:paraId="4C28023B" w14:textId="77777777" w:rsidR="00DB1370" w:rsidRPr="0096661B" w:rsidRDefault="00DB1370" w:rsidP="00DB1370">
            <w:pPr>
              <w:spacing w:line="240" w:lineRule="auto"/>
              <w:rPr>
                <w:rFonts w:eastAsia="Calibri"/>
                <w:color w:val="auto"/>
                <w:sz w:val="22"/>
                <w:szCs w:val="22"/>
                <w:lang w:eastAsia="en-US"/>
              </w:rPr>
            </w:pPr>
          </w:p>
          <w:p w14:paraId="35EA686D" w14:textId="56A8080F" w:rsidR="00DB1370" w:rsidRPr="0096661B" w:rsidRDefault="00DB1370" w:rsidP="00DB1370">
            <w:pPr>
              <w:spacing w:line="240" w:lineRule="auto"/>
              <w:rPr>
                <w:rFonts w:eastAsia="Calibri"/>
                <w:color w:val="auto"/>
                <w:sz w:val="22"/>
                <w:szCs w:val="22"/>
                <w:lang w:eastAsia="en-US"/>
              </w:rPr>
            </w:pPr>
          </w:p>
        </w:tc>
        <w:tc>
          <w:tcPr>
            <w:tcW w:w="1271" w:type="dxa"/>
            <w:shd w:val="pct5" w:color="auto" w:fill="auto"/>
          </w:tcPr>
          <w:p w14:paraId="7CB4F303" w14:textId="2BB71208" w:rsidR="00DB1370" w:rsidRPr="0096661B" w:rsidRDefault="00867DAF" w:rsidP="00DB1370">
            <w:pPr>
              <w:spacing w:line="240" w:lineRule="auto"/>
              <w:rPr>
                <w:rFonts w:eastAsia="Calibri"/>
                <w:color w:val="auto"/>
                <w:sz w:val="22"/>
                <w:szCs w:val="22"/>
                <w:lang w:eastAsia="en-US"/>
              </w:rPr>
            </w:pPr>
            <w:r>
              <w:rPr>
                <w:rFonts w:eastAsia="Calibri"/>
                <w:color w:val="auto"/>
                <w:sz w:val="22"/>
                <w:szCs w:val="22"/>
                <w:lang w:eastAsia="en-US"/>
              </w:rPr>
              <w:t>X</w:t>
            </w:r>
          </w:p>
        </w:tc>
        <w:tc>
          <w:tcPr>
            <w:tcW w:w="1400" w:type="dxa"/>
            <w:shd w:val="pct5" w:color="auto" w:fill="auto"/>
          </w:tcPr>
          <w:p w14:paraId="44DBBCFD" w14:textId="77777777" w:rsidR="00DB1370" w:rsidRPr="0096661B" w:rsidRDefault="00DB1370" w:rsidP="00DB1370">
            <w:pPr>
              <w:spacing w:line="240" w:lineRule="auto"/>
              <w:rPr>
                <w:rFonts w:eastAsia="Calibri"/>
                <w:color w:val="auto"/>
                <w:sz w:val="22"/>
                <w:szCs w:val="22"/>
                <w:lang w:eastAsia="en-US"/>
              </w:rPr>
            </w:pPr>
          </w:p>
        </w:tc>
        <w:tc>
          <w:tcPr>
            <w:tcW w:w="2506" w:type="dxa"/>
          </w:tcPr>
          <w:p w14:paraId="17132C10" w14:textId="15CFAD1C" w:rsidR="00DB1370" w:rsidRDefault="00DB1370" w:rsidP="00DB1370">
            <w:pPr>
              <w:spacing w:line="240" w:lineRule="auto"/>
              <w:rPr>
                <w:color w:val="auto"/>
              </w:rPr>
            </w:pPr>
          </w:p>
          <w:p w14:paraId="3CEE1C56" w14:textId="272247CE" w:rsidR="00867DAF" w:rsidRPr="0096661B" w:rsidRDefault="00867DAF" w:rsidP="00DB1370">
            <w:pPr>
              <w:spacing w:line="240" w:lineRule="auto"/>
              <w:rPr>
                <w:rFonts w:eastAsia="Calibri"/>
                <w:color w:val="auto"/>
                <w:sz w:val="22"/>
                <w:szCs w:val="22"/>
                <w:lang w:eastAsia="en-US"/>
              </w:rPr>
            </w:pPr>
            <w:r>
              <w:rPr>
                <w:rFonts w:eastAsia="Calibri"/>
                <w:color w:val="auto"/>
                <w:sz w:val="22"/>
                <w:szCs w:val="22"/>
                <w:lang w:eastAsia="en-US"/>
              </w:rPr>
              <w:t xml:space="preserve">The policy now has an equality check in the process </w:t>
            </w:r>
            <w:r w:rsidR="00273802">
              <w:rPr>
                <w:rFonts w:eastAsia="Calibri"/>
                <w:color w:val="auto"/>
                <w:sz w:val="22"/>
                <w:szCs w:val="22"/>
                <w:lang w:eastAsia="en-US"/>
              </w:rPr>
              <w:t xml:space="preserve">to ensure support can be awarded where possible for individuals </w:t>
            </w:r>
            <w:r w:rsidR="00273802">
              <w:rPr>
                <w:rFonts w:eastAsia="Calibri"/>
                <w:color w:val="auto"/>
                <w:sz w:val="22"/>
                <w:szCs w:val="22"/>
                <w:lang w:eastAsia="en-US"/>
              </w:rPr>
              <w:lastRenderedPageBreak/>
              <w:t xml:space="preserve">who are pregnant or on maternity. </w:t>
            </w:r>
          </w:p>
        </w:tc>
      </w:tr>
      <w:tr w:rsidR="0096661B" w:rsidRPr="00975698" w14:paraId="53C37A36" w14:textId="77777777" w:rsidTr="00975698">
        <w:trPr>
          <w:trHeight w:val="678"/>
        </w:trPr>
        <w:tc>
          <w:tcPr>
            <w:tcW w:w="3238" w:type="dxa"/>
            <w:shd w:val="pct12" w:color="auto" w:fill="auto"/>
          </w:tcPr>
          <w:p w14:paraId="4CD52841" w14:textId="77777777" w:rsidR="0096661B" w:rsidRPr="00975698" w:rsidRDefault="0096661B" w:rsidP="0096661B">
            <w:pPr>
              <w:spacing w:line="240" w:lineRule="auto"/>
              <w:rPr>
                <w:rFonts w:eastAsia="Calibri"/>
                <w:color w:val="auto"/>
                <w:sz w:val="22"/>
                <w:szCs w:val="22"/>
                <w:lang w:eastAsia="en-US"/>
              </w:rPr>
            </w:pPr>
            <w:proofErr w:type="gramStart"/>
            <w:r w:rsidRPr="00975698">
              <w:rPr>
                <w:rFonts w:eastAsia="Calibri"/>
                <w:b/>
                <w:color w:val="auto"/>
                <w:sz w:val="22"/>
                <w:szCs w:val="22"/>
                <w:lang w:eastAsia="en-US"/>
              </w:rPr>
              <w:lastRenderedPageBreak/>
              <w:t>Transgender  /</w:t>
            </w:r>
            <w:proofErr w:type="gramEnd"/>
            <w:r w:rsidRPr="00975698">
              <w:rPr>
                <w:rFonts w:eastAsia="Calibri"/>
                <w:b/>
                <w:color w:val="auto"/>
                <w:sz w:val="22"/>
                <w:szCs w:val="22"/>
                <w:lang w:eastAsia="en-US"/>
              </w:rPr>
              <w:t xml:space="preserve"> Gender reassignment</w:t>
            </w:r>
          </w:p>
        </w:tc>
        <w:tc>
          <w:tcPr>
            <w:tcW w:w="1225" w:type="dxa"/>
            <w:shd w:val="pct5" w:color="auto" w:fill="auto"/>
          </w:tcPr>
          <w:p w14:paraId="28762C6B" w14:textId="77777777" w:rsidR="0096661B" w:rsidRPr="0096661B" w:rsidRDefault="0096661B" w:rsidP="0096661B">
            <w:pPr>
              <w:spacing w:line="240" w:lineRule="auto"/>
              <w:rPr>
                <w:rFonts w:eastAsia="Calibri"/>
                <w:color w:val="auto"/>
                <w:sz w:val="22"/>
                <w:szCs w:val="22"/>
                <w:lang w:eastAsia="en-US"/>
              </w:rPr>
            </w:pPr>
          </w:p>
          <w:p w14:paraId="5892C070" w14:textId="39395839" w:rsidR="0096661B" w:rsidRPr="0096661B" w:rsidRDefault="0096661B" w:rsidP="0096661B">
            <w:pPr>
              <w:spacing w:line="240" w:lineRule="auto"/>
              <w:rPr>
                <w:rFonts w:eastAsia="Calibri"/>
                <w:color w:val="auto"/>
                <w:sz w:val="22"/>
                <w:szCs w:val="22"/>
                <w:lang w:eastAsia="en-US"/>
              </w:rPr>
            </w:pPr>
            <w:r w:rsidRPr="0096661B">
              <w:rPr>
                <w:rFonts w:eastAsia="Calibri"/>
                <w:color w:val="auto"/>
                <w:sz w:val="22"/>
                <w:szCs w:val="22"/>
                <w:lang w:eastAsia="en-US"/>
              </w:rPr>
              <w:t>X</w:t>
            </w:r>
          </w:p>
        </w:tc>
        <w:tc>
          <w:tcPr>
            <w:tcW w:w="1271" w:type="dxa"/>
            <w:shd w:val="pct5" w:color="auto" w:fill="auto"/>
          </w:tcPr>
          <w:p w14:paraId="10ED720A" w14:textId="77777777" w:rsidR="0096661B" w:rsidRPr="0096661B" w:rsidRDefault="0096661B" w:rsidP="0096661B">
            <w:pPr>
              <w:spacing w:line="240" w:lineRule="auto"/>
              <w:rPr>
                <w:rFonts w:eastAsia="Calibri"/>
                <w:color w:val="auto"/>
                <w:sz w:val="22"/>
                <w:szCs w:val="22"/>
                <w:lang w:eastAsia="en-US"/>
              </w:rPr>
            </w:pPr>
          </w:p>
        </w:tc>
        <w:tc>
          <w:tcPr>
            <w:tcW w:w="1400" w:type="dxa"/>
            <w:shd w:val="pct5" w:color="auto" w:fill="auto"/>
          </w:tcPr>
          <w:p w14:paraId="003CABF3" w14:textId="77777777" w:rsidR="0096661B" w:rsidRPr="0096661B" w:rsidRDefault="0096661B" w:rsidP="0096661B">
            <w:pPr>
              <w:spacing w:line="240" w:lineRule="auto"/>
              <w:rPr>
                <w:rFonts w:eastAsia="Calibri"/>
                <w:color w:val="auto"/>
                <w:sz w:val="22"/>
                <w:szCs w:val="22"/>
                <w:lang w:eastAsia="en-US"/>
              </w:rPr>
            </w:pPr>
          </w:p>
        </w:tc>
        <w:tc>
          <w:tcPr>
            <w:tcW w:w="2506" w:type="dxa"/>
          </w:tcPr>
          <w:p w14:paraId="329D333D" w14:textId="173B01FA" w:rsidR="0096661B" w:rsidRPr="0096661B" w:rsidRDefault="0096661B" w:rsidP="0096661B">
            <w:pPr>
              <w:spacing w:line="240" w:lineRule="auto"/>
              <w:rPr>
                <w:rFonts w:eastAsia="Calibri"/>
                <w:color w:val="auto"/>
                <w:sz w:val="22"/>
                <w:szCs w:val="22"/>
                <w:lang w:eastAsia="en-US"/>
              </w:rPr>
            </w:pPr>
            <w:r w:rsidRPr="0096661B">
              <w:rPr>
                <w:color w:val="auto"/>
                <w:sz w:val="22"/>
                <w:szCs w:val="22"/>
              </w:rPr>
              <w:t>This policy will be applied consistently and therefore should have no impact on this protected characteristic.</w:t>
            </w:r>
          </w:p>
        </w:tc>
      </w:tr>
      <w:tr w:rsidR="0096661B" w:rsidRPr="00975698" w14:paraId="25C3EF23" w14:textId="77777777" w:rsidTr="00975698">
        <w:trPr>
          <w:trHeight w:val="558"/>
        </w:trPr>
        <w:tc>
          <w:tcPr>
            <w:tcW w:w="3238" w:type="dxa"/>
            <w:shd w:val="pct12" w:color="auto" w:fill="auto"/>
          </w:tcPr>
          <w:p w14:paraId="0D3443AF" w14:textId="77777777" w:rsidR="0096661B" w:rsidRPr="00975698" w:rsidRDefault="0096661B" w:rsidP="0096661B">
            <w:pPr>
              <w:spacing w:line="240" w:lineRule="auto"/>
              <w:rPr>
                <w:rFonts w:eastAsia="Calibri"/>
                <w:b/>
                <w:color w:val="auto"/>
                <w:sz w:val="22"/>
                <w:szCs w:val="22"/>
                <w:lang w:eastAsia="en-US"/>
              </w:rPr>
            </w:pPr>
            <w:r w:rsidRPr="00975698">
              <w:rPr>
                <w:rFonts w:eastAsia="Calibri"/>
                <w:b/>
                <w:color w:val="auto"/>
                <w:sz w:val="22"/>
                <w:szCs w:val="22"/>
                <w:lang w:eastAsia="en-US"/>
              </w:rPr>
              <w:t>Marriage or civil partnership</w:t>
            </w:r>
          </w:p>
        </w:tc>
        <w:tc>
          <w:tcPr>
            <w:tcW w:w="1225" w:type="dxa"/>
            <w:shd w:val="pct5" w:color="auto" w:fill="auto"/>
          </w:tcPr>
          <w:p w14:paraId="291550CA" w14:textId="5F915FA9" w:rsidR="0096661B" w:rsidRPr="0096661B" w:rsidRDefault="0096661B" w:rsidP="0096661B">
            <w:pPr>
              <w:spacing w:line="240" w:lineRule="auto"/>
              <w:rPr>
                <w:rFonts w:eastAsia="Calibri"/>
                <w:color w:val="auto"/>
                <w:sz w:val="22"/>
                <w:szCs w:val="22"/>
                <w:lang w:eastAsia="en-US"/>
              </w:rPr>
            </w:pPr>
            <w:r w:rsidRPr="0096661B">
              <w:rPr>
                <w:rFonts w:eastAsia="Calibri"/>
                <w:color w:val="auto"/>
                <w:sz w:val="22"/>
                <w:szCs w:val="22"/>
                <w:lang w:eastAsia="en-US"/>
              </w:rPr>
              <w:t>X</w:t>
            </w:r>
          </w:p>
          <w:p w14:paraId="31C92269" w14:textId="77777777" w:rsidR="0096661B" w:rsidRPr="0096661B" w:rsidRDefault="0096661B" w:rsidP="0096661B">
            <w:pPr>
              <w:spacing w:line="240" w:lineRule="auto"/>
              <w:rPr>
                <w:rFonts w:eastAsia="Calibri"/>
                <w:color w:val="auto"/>
                <w:sz w:val="22"/>
                <w:szCs w:val="22"/>
                <w:lang w:eastAsia="en-US"/>
              </w:rPr>
            </w:pPr>
          </w:p>
        </w:tc>
        <w:tc>
          <w:tcPr>
            <w:tcW w:w="1271" w:type="dxa"/>
            <w:shd w:val="pct5" w:color="auto" w:fill="auto"/>
          </w:tcPr>
          <w:p w14:paraId="0C39E57F" w14:textId="77777777" w:rsidR="0096661B" w:rsidRPr="0096661B" w:rsidRDefault="0096661B" w:rsidP="0096661B">
            <w:pPr>
              <w:spacing w:line="240" w:lineRule="auto"/>
              <w:rPr>
                <w:rFonts w:eastAsia="Calibri"/>
                <w:color w:val="auto"/>
                <w:sz w:val="22"/>
                <w:szCs w:val="22"/>
                <w:lang w:eastAsia="en-US"/>
              </w:rPr>
            </w:pPr>
          </w:p>
        </w:tc>
        <w:tc>
          <w:tcPr>
            <w:tcW w:w="1400" w:type="dxa"/>
            <w:shd w:val="pct5" w:color="auto" w:fill="auto"/>
          </w:tcPr>
          <w:p w14:paraId="2425FA54" w14:textId="77777777" w:rsidR="0096661B" w:rsidRPr="0096661B" w:rsidRDefault="0096661B" w:rsidP="0096661B">
            <w:pPr>
              <w:spacing w:line="240" w:lineRule="auto"/>
              <w:rPr>
                <w:rFonts w:eastAsia="Calibri"/>
                <w:color w:val="auto"/>
                <w:sz w:val="22"/>
                <w:szCs w:val="22"/>
                <w:lang w:eastAsia="en-US"/>
              </w:rPr>
            </w:pPr>
          </w:p>
        </w:tc>
        <w:tc>
          <w:tcPr>
            <w:tcW w:w="2506" w:type="dxa"/>
          </w:tcPr>
          <w:p w14:paraId="60011D0A" w14:textId="7AB81F1D" w:rsidR="0096661B" w:rsidRPr="0096661B" w:rsidRDefault="0096661B" w:rsidP="0096661B">
            <w:pPr>
              <w:spacing w:line="240" w:lineRule="auto"/>
              <w:rPr>
                <w:rFonts w:eastAsia="Calibri"/>
                <w:color w:val="auto"/>
                <w:sz w:val="22"/>
                <w:szCs w:val="22"/>
                <w:lang w:eastAsia="en-US"/>
              </w:rPr>
            </w:pPr>
            <w:r w:rsidRPr="0096661B">
              <w:rPr>
                <w:color w:val="auto"/>
              </w:rPr>
              <w:t>This policy will be applied consistently and therefore should have no impact on this protected characteristic.</w:t>
            </w:r>
          </w:p>
        </w:tc>
      </w:tr>
    </w:tbl>
    <w:p w14:paraId="68B9D7C5" w14:textId="77777777" w:rsidR="00975698" w:rsidRPr="00975698" w:rsidRDefault="00975698" w:rsidP="00975698">
      <w:pPr>
        <w:spacing w:after="200" w:line="276" w:lineRule="auto"/>
        <w:rPr>
          <w:rFonts w:ascii="Calibri" w:eastAsia="Calibri" w:hAnsi="Calibri" w:cs="Times New Roman"/>
          <w:color w:val="auto"/>
          <w:sz w:val="22"/>
          <w:szCs w:val="22"/>
          <w:lang w:eastAsia="en-US"/>
        </w:rPr>
      </w:pPr>
    </w:p>
    <w:tbl>
      <w:tblPr>
        <w:tblW w:w="96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3007"/>
        <w:gridCol w:w="1525"/>
        <w:gridCol w:w="1426"/>
        <w:gridCol w:w="1231"/>
      </w:tblGrid>
      <w:tr w:rsidR="00975698" w:rsidRPr="00975698" w14:paraId="1F0B223C" w14:textId="77777777" w:rsidTr="00975698">
        <w:tc>
          <w:tcPr>
            <w:tcW w:w="9683" w:type="dxa"/>
            <w:gridSpan w:val="5"/>
            <w:tcBorders>
              <w:bottom w:val="single" w:sz="4" w:space="0" w:color="auto"/>
            </w:tcBorders>
            <w:shd w:val="clear" w:color="auto" w:fill="000000"/>
          </w:tcPr>
          <w:p w14:paraId="3C979A66" w14:textId="77777777" w:rsidR="00975698" w:rsidRPr="00975698" w:rsidRDefault="00975698" w:rsidP="00975698">
            <w:pPr>
              <w:spacing w:line="240" w:lineRule="auto"/>
              <w:jc w:val="center"/>
              <w:rPr>
                <w:rFonts w:eastAsia="Calibri"/>
                <w:b/>
                <w:color w:val="auto"/>
                <w:sz w:val="28"/>
                <w:szCs w:val="28"/>
                <w:lang w:eastAsia="en-US"/>
              </w:rPr>
            </w:pPr>
            <w:r w:rsidRPr="00975698">
              <w:rPr>
                <w:rFonts w:eastAsia="Calibri"/>
                <w:b/>
                <w:color w:val="auto"/>
                <w:sz w:val="28"/>
                <w:szCs w:val="28"/>
                <w:lang w:eastAsia="en-US"/>
              </w:rPr>
              <w:t xml:space="preserve">Action Planning: </w:t>
            </w:r>
          </w:p>
        </w:tc>
      </w:tr>
      <w:tr w:rsidR="00975698" w:rsidRPr="00975698" w14:paraId="5986502A" w14:textId="77777777" w:rsidTr="00975698">
        <w:tc>
          <w:tcPr>
            <w:tcW w:w="9683" w:type="dxa"/>
            <w:gridSpan w:val="5"/>
            <w:tcBorders>
              <w:bottom w:val="single" w:sz="4" w:space="0" w:color="auto"/>
            </w:tcBorders>
            <w:shd w:val="pct12" w:color="auto" w:fill="auto"/>
          </w:tcPr>
          <w:p w14:paraId="092D0FD9" w14:textId="77777777" w:rsidR="00975698" w:rsidRPr="00975698" w:rsidRDefault="00975698" w:rsidP="00975698">
            <w:pPr>
              <w:spacing w:line="240" w:lineRule="auto"/>
              <w:rPr>
                <w:rFonts w:eastAsia="Calibri"/>
                <w:b/>
                <w:color w:val="auto"/>
                <w:sz w:val="22"/>
                <w:szCs w:val="22"/>
                <w:lang w:eastAsia="en-US"/>
              </w:rPr>
            </w:pPr>
            <w:r w:rsidRPr="00975698">
              <w:rPr>
                <w:rFonts w:eastAsia="Calibri"/>
                <w:b/>
                <w:color w:val="auto"/>
                <w:sz w:val="22"/>
                <w:szCs w:val="22"/>
                <w:lang w:eastAsia="en-US"/>
              </w:rPr>
              <w:t>As a result of performing this analysis, what actions are proposed to remove or reduce any risks of adverse impact or strengthen the promotion of equality?</w:t>
            </w:r>
          </w:p>
          <w:p w14:paraId="20C5A637" w14:textId="77777777" w:rsidR="00975698" w:rsidRPr="00975698" w:rsidRDefault="00975698" w:rsidP="00975698">
            <w:pPr>
              <w:spacing w:line="240" w:lineRule="auto"/>
              <w:ind w:left="460" w:right="786"/>
              <w:rPr>
                <w:rFonts w:eastAsia="Calibri"/>
                <w:b/>
                <w:color w:val="auto"/>
                <w:sz w:val="22"/>
                <w:szCs w:val="22"/>
                <w:lang w:eastAsia="en-US"/>
              </w:rPr>
            </w:pPr>
          </w:p>
        </w:tc>
      </w:tr>
      <w:tr w:rsidR="00975698" w:rsidRPr="00975698" w14:paraId="1D478A97" w14:textId="77777777" w:rsidTr="0086538A">
        <w:trPr>
          <w:trHeight w:val="1067"/>
        </w:trPr>
        <w:tc>
          <w:tcPr>
            <w:tcW w:w="2531" w:type="dxa"/>
            <w:shd w:val="clear" w:color="auto" w:fill="auto"/>
          </w:tcPr>
          <w:p w14:paraId="10BE4057" w14:textId="77777777" w:rsidR="00975698" w:rsidRPr="00975698" w:rsidRDefault="00975698" w:rsidP="00975698">
            <w:pPr>
              <w:spacing w:line="240" w:lineRule="auto"/>
              <w:rPr>
                <w:rFonts w:eastAsia="Calibri"/>
                <w:b/>
                <w:color w:val="auto"/>
                <w:sz w:val="22"/>
                <w:szCs w:val="22"/>
                <w:lang w:eastAsia="en-US"/>
              </w:rPr>
            </w:pPr>
            <w:r w:rsidRPr="00975698">
              <w:rPr>
                <w:rFonts w:eastAsia="Calibri"/>
                <w:b/>
                <w:color w:val="auto"/>
                <w:sz w:val="22"/>
                <w:szCs w:val="22"/>
                <w:lang w:eastAsia="en-US"/>
              </w:rPr>
              <w:t xml:space="preserve">   </w:t>
            </w:r>
          </w:p>
          <w:p w14:paraId="6DB6FE5A" w14:textId="77777777" w:rsidR="00975698" w:rsidRPr="00975698" w:rsidRDefault="00975698" w:rsidP="00975698">
            <w:pPr>
              <w:spacing w:line="240" w:lineRule="auto"/>
              <w:rPr>
                <w:rFonts w:eastAsia="Calibri"/>
                <w:b/>
                <w:color w:val="auto"/>
                <w:sz w:val="22"/>
                <w:szCs w:val="22"/>
                <w:lang w:eastAsia="en-US"/>
              </w:rPr>
            </w:pPr>
            <w:r w:rsidRPr="00975698">
              <w:rPr>
                <w:rFonts w:eastAsia="Calibri"/>
                <w:b/>
                <w:color w:val="auto"/>
                <w:sz w:val="22"/>
                <w:szCs w:val="22"/>
                <w:lang w:eastAsia="en-US"/>
              </w:rPr>
              <w:t xml:space="preserve">  Identified Risk:  </w:t>
            </w:r>
          </w:p>
          <w:p w14:paraId="2048BE1B" w14:textId="77777777" w:rsidR="00975698" w:rsidRPr="00975698" w:rsidRDefault="00975698" w:rsidP="00975698">
            <w:pPr>
              <w:spacing w:line="240" w:lineRule="auto"/>
              <w:rPr>
                <w:rFonts w:eastAsia="Calibri"/>
                <w:b/>
                <w:color w:val="auto"/>
                <w:sz w:val="22"/>
                <w:szCs w:val="22"/>
                <w:lang w:eastAsia="en-US"/>
              </w:rPr>
            </w:pPr>
            <w:r w:rsidRPr="00975698">
              <w:rPr>
                <w:rFonts w:eastAsia="Calibri"/>
                <w:b/>
                <w:color w:val="auto"/>
                <w:sz w:val="22"/>
                <w:szCs w:val="22"/>
                <w:lang w:eastAsia="en-US"/>
              </w:rPr>
              <w:t xml:space="preserve">  </w:t>
            </w:r>
          </w:p>
        </w:tc>
        <w:tc>
          <w:tcPr>
            <w:tcW w:w="3052" w:type="dxa"/>
            <w:shd w:val="clear" w:color="auto" w:fill="auto"/>
          </w:tcPr>
          <w:p w14:paraId="21B1CB95" w14:textId="77777777" w:rsidR="00975698" w:rsidRPr="00975698" w:rsidRDefault="00975698" w:rsidP="00975698">
            <w:pPr>
              <w:spacing w:line="240" w:lineRule="auto"/>
              <w:rPr>
                <w:rFonts w:eastAsia="Calibri"/>
                <w:b/>
                <w:color w:val="auto"/>
                <w:sz w:val="22"/>
                <w:szCs w:val="22"/>
                <w:lang w:eastAsia="en-US"/>
              </w:rPr>
            </w:pPr>
            <w:r w:rsidRPr="00975698">
              <w:rPr>
                <w:rFonts w:eastAsia="Calibri"/>
                <w:b/>
                <w:color w:val="auto"/>
                <w:sz w:val="22"/>
                <w:szCs w:val="22"/>
                <w:lang w:eastAsia="en-US"/>
              </w:rPr>
              <w:t xml:space="preserve">  </w:t>
            </w:r>
          </w:p>
          <w:p w14:paraId="3CDBC854" w14:textId="77777777" w:rsidR="00975698" w:rsidRPr="00975698" w:rsidRDefault="00975698" w:rsidP="00975698">
            <w:pPr>
              <w:spacing w:line="240" w:lineRule="auto"/>
              <w:rPr>
                <w:rFonts w:eastAsia="Calibri"/>
                <w:b/>
                <w:color w:val="auto"/>
                <w:sz w:val="22"/>
                <w:szCs w:val="22"/>
                <w:lang w:eastAsia="en-US"/>
              </w:rPr>
            </w:pPr>
            <w:r w:rsidRPr="00975698">
              <w:rPr>
                <w:rFonts w:eastAsia="Calibri"/>
                <w:b/>
                <w:color w:val="auto"/>
                <w:sz w:val="22"/>
                <w:szCs w:val="22"/>
                <w:lang w:eastAsia="en-US"/>
              </w:rPr>
              <w:t xml:space="preserve"> Recommended Actions: </w:t>
            </w:r>
          </w:p>
        </w:tc>
        <w:tc>
          <w:tcPr>
            <w:tcW w:w="1525" w:type="dxa"/>
            <w:shd w:val="clear" w:color="auto" w:fill="auto"/>
          </w:tcPr>
          <w:p w14:paraId="56A11701" w14:textId="77777777" w:rsidR="00975698" w:rsidRPr="00975698" w:rsidRDefault="00975698" w:rsidP="00975698">
            <w:pPr>
              <w:spacing w:line="240" w:lineRule="auto"/>
              <w:rPr>
                <w:rFonts w:eastAsia="Calibri"/>
                <w:b/>
                <w:color w:val="auto"/>
                <w:sz w:val="22"/>
                <w:szCs w:val="22"/>
                <w:lang w:eastAsia="en-US"/>
              </w:rPr>
            </w:pPr>
            <w:r w:rsidRPr="00975698">
              <w:rPr>
                <w:rFonts w:eastAsia="Calibri"/>
                <w:b/>
                <w:color w:val="auto"/>
                <w:sz w:val="22"/>
                <w:szCs w:val="22"/>
                <w:lang w:eastAsia="en-US"/>
              </w:rPr>
              <w:t xml:space="preserve">  </w:t>
            </w:r>
          </w:p>
          <w:p w14:paraId="7CFC6F0E" w14:textId="77777777" w:rsidR="00975698" w:rsidRPr="00975698" w:rsidRDefault="00975698" w:rsidP="00975698">
            <w:pPr>
              <w:spacing w:line="240" w:lineRule="auto"/>
              <w:rPr>
                <w:rFonts w:eastAsia="Calibri"/>
                <w:b/>
                <w:color w:val="auto"/>
                <w:sz w:val="22"/>
                <w:szCs w:val="22"/>
                <w:lang w:eastAsia="en-US"/>
              </w:rPr>
            </w:pPr>
            <w:r w:rsidRPr="00975698">
              <w:rPr>
                <w:rFonts w:eastAsia="Calibri"/>
                <w:b/>
                <w:color w:val="auto"/>
                <w:sz w:val="22"/>
                <w:szCs w:val="22"/>
                <w:lang w:eastAsia="en-US"/>
              </w:rPr>
              <w:t xml:space="preserve">Responsible Lead: </w:t>
            </w:r>
          </w:p>
        </w:tc>
        <w:tc>
          <w:tcPr>
            <w:tcW w:w="1426" w:type="dxa"/>
            <w:shd w:val="clear" w:color="auto" w:fill="auto"/>
          </w:tcPr>
          <w:p w14:paraId="7B3D694A" w14:textId="77777777" w:rsidR="00975698" w:rsidRPr="00975698" w:rsidRDefault="00975698" w:rsidP="00975698">
            <w:pPr>
              <w:spacing w:line="240" w:lineRule="auto"/>
              <w:rPr>
                <w:rFonts w:eastAsia="Calibri"/>
                <w:b/>
                <w:color w:val="auto"/>
                <w:sz w:val="22"/>
                <w:szCs w:val="22"/>
                <w:lang w:eastAsia="en-US"/>
              </w:rPr>
            </w:pPr>
            <w:r w:rsidRPr="00975698">
              <w:rPr>
                <w:rFonts w:eastAsia="Calibri"/>
                <w:b/>
                <w:color w:val="auto"/>
                <w:sz w:val="22"/>
                <w:szCs w:val="22"/>
                <w:lang w:eastAsia="en-US"/>
              </w:rPr>
              <w:t xml:space="preserve">   </w:t>
            </w:r>
          </w:p>
          <w:p w14:paraId="7439894B" w14:textId="213F2BA4" w:rsidR="00975698" w:rsidRPr="00975698" w:rsidRDefault="00975698" w:rsidP="00975698">
            <w:pPr>
              <w:spacing w:line="240" w:lineRule="auto"/>
              <w:rPr>
                <w:rFonts w:eastAsia="Calibri"/>
                <w:b/>
                <w:color w:val="auto"/>
                <w:sz w:val="22"/>
                <w:szCs w:val="22"/>
                <w:lang w:eastAsia="en-US"/>
              </w:rPr>
            </w:pPr>
            <w:r w:rsidRPr="00975698">
              <w:rPr>
                <w:rFonts w:eastAsia="Calibri"/>
                <w:b/>
                <w:color w:val="auto"/>
                <w:sz w:val="22"/>
                <w:szCs w:val="22"/>
                <w:lang w:eastAsia="en-US"/>
              </w:rPr>
              <w:t xml:space="preserve">Completion Date:     </w:t>
            </w:r>
          </w:p>
        </w:tc>
        <w:tc>
          <w:tcPr>
            <w:tcW w:w="1149" w:type="dxa"/>
            <w:shd w:val="clear" w:color="auto" w:fill="auto"/>
          </w:tcPr>
          <w:p w14:paraId="5E54EAC5" w14:textId="77777777" w:rsidR="00975698" w:rsidRPr="00975698" w:rsidRDefault="00975698" w:rsidP="00975698">
            <w:pPr>
              <w:spacing w:line="240" w:lineRule="auto"/>
              <w:rPr>
                <w:rFonts w:eastAsia="Calibri"/>
                <w:b/>
                <w:color w:val="auto"/>
                <w:sz w:val="22"/>
                <w:szCs w:val="22"/>
                <w:lang w:eastAsia="en-US"/>
              </w:rPr>
            </w:pPr>
            <w:r w:rsidRPr="00975698">
              <w:rPr>
                <w:rFonts w:eastAsia="Calibri"/>
                <w:b/>
                <w:color w:val="auto"/>
                <w:sz w:val="22"/>
                <w:szCs w:val="22"/>
                <w:lang w:eastAsia="en-US"/>
              </w:rPr>
              <w:t xml:space="preserve">    </w:t>
            </w:r>
          </w:p>
          <w:p w14:paraId="7ABF7063" w14:textId="77777777" w:rsidR="00975698" w:rsidRPr="00975698" w:rsidRDefault="00975698" w:rsidP="00975698">
            <w:pPr>
              <w:spacing w:line="240" w:lineRule="auto"/>
              <w:rPr>
                <w:rFonts w:eastAsia="Calibri"/>
                <w:color w:val="auto"/>
                <w:sz w:val="22"/>
                <w:szCs w:val="22"/>
                <w:lang w:eastAsia="en-US"/>
              </w:rPr>
            </w:pPr>
            <w:r w:rsidRPr="00975698">
              <w:rPr>
                <w:rFonts w:eastAsia="Calibri"/>
                <w:b/>
                <w:color w:val="auto"/>
                <w:sz w:val="22"/>
                <w:szCs w:val="22"/>
                <w:lang w:eastAsia="en-US"/>
              </w:rPr>
              <w:t xml:space="preserve">Review Date: </w:t>
            </w:r>
            <w:r w:rsidRPr="00975698">
              <w:rPr>
                <w:rFonts w:eastAsia="Calibri"/>
                <w:color w:val="auto"/>
                <w:sz w:val="22"/>
                <w:szCs w:val="22"/>
                <w:lang w:eastAsia="en-US"/>
              </w:rPr>
              <w:t xml:space="preserve"> </w:t>
            </w:r>
          </w:p>
        </w:tc>
      </w:tr>
      <w:tr w:rsidR="00975698" w:rsidRPr="00975698" w14:paraId="1A1C9C59" w14:textId="77777777" w:rsidTr="00975698">
        <w:tc>
          <w:tcPr>
            <w:tcW w:w="2531" w:type="dxa"/>
            <w:shd w:val="clear" w:color="auto" w:fill="auto"/>
          </w:tcPr>
          <w:p w14:paraId="5C9C89D0" w14:textId="77777777" w:rsidR="00975698" w:rsidRPr="00C102E1" w:rsidRDefault="00975698" w:rsidP="00975698">
            <w:pPr>
              <w:spacing w:line="240" w:lineRule="auto"/>
              <w:rPr>
                <w:rFonts w:eastAsia="Calibri"/>
                <w:color w:val="auto"/>
                <w:sz w:val="22"/>
                <w:szCs w:val="22"/>
                <w:lang w:eastAsia="en-US"/>
              </w:rPr>
            </w:pPr>
          </w:p>
          <w:p w14:paraId="7C5FCAEC" w14:textId="13FCCEF8" w:rsidR="00975698" w:rsidRPr="00C102E1" w:rsidRDefault="003B4A75" w:rsidP="00975698">
            <w:pPr>
              <w:spacing w:line="240" w:lineRule="auto"/>
              <w:rPr>
                <w:rFonts w:eastAsia="Calibri"/>
                <w:color w:val="auto"/>
                <w:sz w:val="22"/>
                <w:szCs w:val="22"/>
                <w:lang w:eastAsia="en-US"/>
              </w:rPr>
            </w:pPr>
            <w:r w:rsidRPr="00C102E1">
              <w:rPr>
                <w:rFonts w:eastAsia="Calibri"/>
                <w:color w:val="auto"/>
                <w:sz w:val="22"/>
                <w:szCs w:val="22"/>
                <w:lang w:eastAsia="en-US"/>
              </w:rPr>
              <w:t>Potential adverse impact associated with a member of staff’s protected characteristic (s)</w:t>
            </w:r>
          </w:p>
          <w:p w14:paraId="01F8C230" w14:textId="77777777" w:rsidR="00975698" w:rsidRPr="00C102E1" w:rsidRDefault="00975698" w:rsidP="00975698">
            <w:pPr>
              <w:spacing w:line="240" w:lineRule="auto"/>
              <w:rPr>
                <w:rFonts w:eastAsia="Calibri"/>
                <w:color w:val="auto"/>
                <w:sz w:val="22"/>
                <w:szCs w:val="22"/>
                <w:lang w:eastAsia="en-US"/>
              </w:rPr>
            </w:pPr>
          </w:p>
          <w:p w14:paraId="3F3E680E" w14:textId="77777777" w:rsidR="00975698" w:rsidRPr="00C102E1" w:rsidRDefault="00975698" w:rsidP="00975698">
            <w:pPr>
              <w:spacing w:line="240" w:lineRule="auto"/>
              <w:rPr>
                <w:rFonts w:eastAsia="Calibri"/>
                <w:color w:val="auto"/>
                <w:sz w:val="22"/>
                <w:szCs w:val="22"/>
                <w:lang w:eastAsia="en-US"/>
              </w:rPr>
            </w:pPr>
          </w:p>
        </w:tc>
        <w:tc>
          <w:tcPr>
            <w:tcW w:w="3052" w:type="dxa"/>
            <w:shd w:val="clear" w:color="auto" w:fill="auto"/>
          </w:tcPr>
          <w:p w14:paraId="1710887F" w14:textId="77777777" w:rsidR="00975698" w:rsidRPr="00C102E1" w:rsidRDefault="003B4A75" w:rsidP="00975698">
            <w:pPr>
              <w:spacing w:line="240" w:lineRule="auto"/>
              <w:rPr>
                <w:rFonts w:eastAsia="Calibri"/>
                <w:color w:val="auto"/>
                <w:sz w:val="22"/>
                <w:szCs w:val="22"/>
                <w:lang w:eastAsia="en-US"/>
              </w:rPr>
            </w:pPr>
            <w:r w:rsidRPr="00C102E1">
              <w:rPr>
                <w:rFonts w:eastAsia="Calibri"/>
                <w:color w:val="auto"/>
                <w:sz w:val="22"/>
                <w:szCs w:val="22"/>
                <w:lang w:eastAsia="en-US"/>
              </w:rPr>
              <w:t>Monitor requests and outcomes by protected characteristic</w:t>
            </w:r>
          </w:p>
          <w:p w14:paraId="6523D840" w14:textId="77777777" w:rsidR="003B4A75" w:rsidRPr="00C102E1" w:rsidRDefault="003B4A75" w:rsidP="00975698">
            <w:pPr>
              <w:spacing w:line="240" w:lineRule="auto"/>
              <w:rPr>
                <w:rFonts w:eastAsia="Calibri"/>
                <w:color w:val="auto"/>
                <w:sz w:val="22"/>
                <w:szCs w:val="22"/>
                <w:lang w:eastAsia="en-US"/>
              </w:rPr>
            </w:pPr>
          </w:p>
          <w:p w14:paraId="4F76F824" w14:textId="22645CAB" w:rsidR="003B4A75" w:rsidRPr="00C102E1" w:rsidRDefault="003B4A75" w:rsidP="003B4A75">
            <w:pPr>
              <w:spacing w:line="240" w:lineRule="auto"/>
              <w:rPr>
                <w:rFonts w:eastAsia="Calibri"/>
                <w:color w:val="auto"/>
                <w:sz w:val="22"/>
                <w:szCs w:val="22"/>
                <w:lang w:eastAsia="en-US"/>
              </w:rPr>
            </w:pPr>
            <w:r w:rsidRPr="00C102E1">
              <w:rPr>
                <w:rFonts w:eastAsia="Calibri"/>
                <w:color w:val="auto"/>
                <w:sz w:val="22"/>
                <w:szCs w:val="22"/>
                <w:lang w:eastAsia="en-US"/>
              </w:rPr>
              <w:t>Monitor any declined flexible working requests</w:t>
            </w:r>
          </w:p>
          <w:p w14:paraId="221A4FCD" w14:textId="77777777" w:rsidR="003B4A75" w:rsidRPr="00C102E1" w:rsidRDefault="003B4A75" w:rsidP="003B4A75">
            <w:pPr>
              <w:spacing w:line="240" w:lineRule="auto"/>
              <w:rPr>
                <w:rFonts w:eastAsia="Calibri"/>
                <w:color w:val="auto"/>
                <w:sz w:val="22"/>
                <w:szCs w:val="22"/>
                <w:lang w:eastAsia="en-US"/>
              </w:rPr>
            </w:pPr>
            <w:r w:rsidRPr="00C102E1">
              <w:rPr>
                <w:rFonts w:eastAsia="Calibri"/>
                <w:color w:val="auto"/>
                <w:sz w:val="22"/>
                <w:szCs w:val="22"/>
                <w:lang w:eastAsia="en-US"/>
              </w:rPr>
              <w:t>and the reasons why</w:t>
            </w:r>
          </w:p>
          <w:p w14:paraId="66743354" w14:textId="77777777" w:rsidR="003B4A75" w:rsidRPr="00C102E1" w:rsidRDefault="003B4A75" w:rsidP="003B4A75">
            <w:pPr>
              <w:spacing w:line="240" w:lineRule="auto"/>
              <w:rPr>
                <w:rFonts w:eastAsia="Calibri"/>
                <w:color w:val="auto"/>
                <w:sz w:val="22"/>
                <w:szCs w:val="22"/>
                <w:lang w:eastAsia="en-US"/>
              </w:rPr>
            </w:pPr>
            <w:r w:rsidRPr="00C102E1">
              <w:rPr>
                <w:rFonts w:eastAsia="Calibri"/>
                <w:color w:val="auto"/>
                <w:sz w:val="22"/>
                <w:szCs w:val="22"/>
                <w:lang w:eastAsia="en-US"/>
              </w:rPr>
              <w:t>could also prevent</w:t>
            </w:r>
          </w:p>
          <w:p w14:paraId="12E1FEC7" w14:textId="77777777" w:rsidR="003B4A75" w:rsidRPr="00C102E1" w:rsidRDefault="003B4A75" w:rsidP="003B4A75">
            <w:pPr>
              <w:spacing w:line="240" w:lineRule="auto"/>
              <w:rPr>
                <w:rFonts w:eastAsia="Calibri"/>
                <w:color w:val="auto"/>
                <w:sz w:val="22"/>
                <w:szCs w:val="22"/>
                <w:lang w:eastAsia="en-US"/>
              </w:rPr>
            </w:pPr>
            <w:r w:rsidRPr="00C102E1">
              <w:rPr>
                <w:rFonts w:eastAsia="Calibri"/>
                <w:color w:val="auto"/>
                <w:sz w:val="22"/>
                <w:szCs w:val="22"/>
                <w:lang w:eastAsia="en-US"/>
              </w:rPr>
              <w:t>requests from being</w:t>
            </w:r>
          </w:p>
          <w:p w14:paraId="582AB8E7" w14:textId="02F7C2EE" w:rsidR="003B4A75" w:rsidRPr="00C102E1" w:rsidRDefault="003B4A75" w:rsidP="003B4A75">
            <w:pPr>
              <w:spacing w:line="240" w:lineRule="auto"/>
              <w:rPr>
                <w:rFonts w:eastAsia="Calibri"/>
                <w:color w:val="auto"/>
                <w:sz w:val="22"/>
                <w:szCs w:val="22"/>
                <w:lang w:eastAsia="en-US"/>
              </w:rPr>
            </w:pPr>
            <w:r w:rsidRPr="00C102E1">
              <w:rPr>
                <w:rFonts w:eastAsia="Calibri"/>
                <w:color w:val="auto"/>
                <w:sz w:val="22"/>
                <w:szCs w:val="22"/>
                <w:lang w:eastAsia="en-US"/>
              </w:rPr>
              <w:t>denied unfairly</w:t>
            </w:r>
          </w:p>
        </w:tc>
        <w:tc>
          <w:tcPr>
            <w:tcW w:w="1525" w:type="dxa"/>
            <w:shd w:val="clear" w:color="auto" w:fill="auto"/>
          </w:tcPr>
          <w:p w14:paraId="7A046243" w14:textId="5B30B787" w:rsidR="00975698" w:rsidRPr="00C102E1" w:rsidRDefault="00B45BB3" w:rsidP="00975698">
            <w:pPr>
              <w:spacing w:line="240" w:lineRule="auto"/>
              <w:rPr>
                <w:rFonts w:eastAsia="Calibri"/>
                <w:color w:val="auto"/>
                <w:sz w:val="22"/>
                <w:szCs w:val="22"/>
                <w:lang w:eastAsia="en-US"/>
              </w:rPr>
            </w:pPr>
            <w:r w:rsidRPr="00C102E1">
              <w:rPr>
                <w:rFonts w:eastAsia="Calibri"/>
                <w:color w:val="auto"/>
                <w:sz w:val="22"/>
                <w:szCs w:val="22"/>
                <w:lang w:eastAsia="en-US"/>
              </w:rPr>
              <w:t xml:space="preserve">HR </w:t>
            </w:r>
          </w:p>
        </w:tc>
        <w:tc>
          <w:tcPr>
            <w:tcW w:w="1426" w:type="dxa"/>
            <w:shd w:val="clear" w:color="auto" w:fill="auto"/>
          </w:tcPr>
          <w:p w14:paraId="153A9735" w14:textId="76FDA442" w:rsidR="00975698" w:rsidRPr="00C102E1" w:rsidRDefault="00B45BB3" w:rsidP="00975698">
            <w:pPr>
              <w:spacing w:line="240" w:lineRule="auto"/>
              <w:rPr>
                <w:rFonts w:eastAsia="Calibri"/>
                <w:color w:val="auto"/>
                <w:sz w:val="22"/>
                <w:szCs w:val="22"/>
                <w:lang w:eastAsia="en-US"/>
              </w:rPr>
            </w:pPr>
            <w:r w:rsidRPr="00C102E1">
              <w:rPr>
                <w:rFonts w:eastAsia="Calibri"/>
                <w:color w:val="auto"/>
                <w:sz w:val="22"/>
                <w:szCs w:val="22"/>
                <w:lang w:eastAsia="en-US"/>
              </w:rPr>
              <w:t xml:space="preserve">Ongoing </w:t>
            </w:r>
          </w:p>
        </w:tc>
        <w:tc>
          <w:tcPr>
            <w:tcW w:w="1149" w:type="dxa"/>
            <w:shd w:val="clear" w:color="auto" w:fill="auto"/>
          </w:tcPr>
          <w:p w14:paraId="03C79144" w14:textId="7B937F98" w:rsidR="00975698" w:rsidRPr="00C102E1" w:rsidRDefault="00B45BB3" w:rsidP="00975698">
            <w:pPr>
              <w:spacing w:line="240" w:lineRule="auto"/>
              <w:rPr>
                <w:rFonts w:eastAsia="Calibri"/>
                <w:color w:val="auto"/>
                <w:sz w:val="22"/>
                <w:szCs w:val="22"/>
                <w:lang w:eastAsia="en-US"/>
              </w:rPr>
            </w:pPr>
            <w:r w:rsidRPr="00C102E1">
              <w:rPr>
                <w:rFonts w:eastAsia="Calibri"/>
                <w:color w:val="auto"/>
                <w:sz w:val="22"/>
                <w:szCs w:val="22"/>
                <w:lang w:eastAsia="en-US"/>
              </w:rPr>
              <w:t xml:space="preserve">December 2022 </w:t>
            </w:r>
          </w:p>
        </w:tc>
      </w:tr>
      <w:tr w:rsidR="003B4A75" w:rsidRPr="00975698" w14:paraId="6D929E35" w14:textId="77777777" w:rsidTr="00975698">
        <w:tc>
          <w:tcPr>
            <w:tcW w:w="2531" w:type="dxa"/>
            <w:shd w:val="clear" w:color="auto" w:fill="auto"/>
          </w:tcPr>
          <w:p w14:paraId="75856C8F" w14:textId="3A2FC3C3" w:rsidR="003B4A75" w:rsidRPr="003B4A75" w:rsidRDefault="003B4A75" w:rsidP="00AE46D3">
            <w:pPr>
              <w:spacing w:line="240" w:lineRule="auto"/>
              <w:rPr>
                <w:rFonts w:eastAsia="Calibri"/>
                <w:color w:val="auto"/>
                <w:sz w:val="22"/>
                <w:szCs w:val="22"/>
                <w:highlight w:val="yellow"/>
                <w:lang w:eastAsia="en-US"/>
              </w:rPr>
            </w:pPr>
          </w:p>
        </w:tc>
        <w:tc>
          <w:tcPr>
            <w:tcW w:w="3052" w:type="dxa"/>
            <w:shd w:val="clear" w:color="auto" w:fill="auto"/>
          </w:tcPr>
          <w:p w14:paraId="1AA294BA" w14:textId="77777777" w:rsidR="003B4A75" w:rsidRPr="003B4A75" w:rsidRDefault="003B4A75" w:rsidP="00975698">
            <w:pPr>
              <w:spacing w:line="240" w:lineRule="auto"/>
              <w:rPr>
                <w:rFonts w:eastAsia="Calibri"/>
                <w:color w:val="auto"/>
                <w:sz w:val="22"/>
                <w:szCs w:val="22"/>
                <w:highlight w:val="yellow"/>
                <w:lang w:eastAsia="en-US"/>
              </w:rPr>
            </w:pPr>
          </w:p>
        </w:tc>
        <w:tc>
          <w:tcPr>
            <w:tcW w:w="1525" w:type="dxa"/>
            <w:shd w:val="clear" w:color="auto" w:fill="auto"/>
          </w:tcPr>
          <w:p w14:paraId="6A3050E6" w14:textId="77777777" w:rsidR="003B4A75" w:rsidRPr="003B4A75" w:rsidRDefault="003B4A75" w:rsidP="00975698">
            <w:pPr>
              <w:spacing w:line="240" w:lineRule="auto"/>
              <w:rPr>
                <w:rFonts w:eastAsia="Calibri"/>
                <w:color w:val="auto"/>
                <w:sz w:val="22"/>
                <w:szCs w:val="22"/>
                <w:highlight w:val="yellow"/>
                <w:lang w:eastAsia="en-US"/>
              </w:rPr>
            </w:pPr>
          </w:p>
        </w:tc>
        <w:tc>
          <w:tcPr>
            <w:tcW w:w="1426" w:type="dxa"/>
            <w:shd w:val="clear" w:color="auto" w:fill="auto"/>
          </w:tcPr>
          <w:p w14:paraId="5A9C83A2" w14:textId="77777777" w:rsidR="003B4A75" w:rsidRPr="003B4A75" w:rsidRDefault="003B4A75" w:rsidP="00975698">
            <w:pPr>
              <w:spacing w:line="240" w:lineRule="auto"/>
              <w:rPr>
                <w:rFonts w:eastAsia="Calibri"/>
                <w:color w:val="auto"/>
                <w:sz w:val="22"/>
                <w:szCs w:val="22"/>
                <w:highlight w:val="yellow"/>
                <w:lang w:eastAsia="en-US"/>
              </w:rPr>
            </w:pPr>
          </w:p>
        </w:tc>
        <w:tc>
          <w:tcPr>
            <w:tcW w:w="1149" w:type="dxa"/>
            <w:shd w:val="clear" w:color="auto" w:fill="auto"/>
          </w:tcPr>
          <w:p w14:paraId="4172D643" w14:textId="77777777" w:rsidR="003B4A75" w:rsidRPr="003B4A75" w:rsidRDefault="003B4A75" w:rsidP="00975698">
            <w:pPr>
              <w:spacing w:line="240" w:lineRule="auto"/>
              <w:rPr>
                <w:rFonts w:eastAsia="Calibri"/>
                <w:color w:val="auto"/>
                <w:sz w:val="22"/>
                <w:szCs w:val="22"/>
                <w:highlight w:val="yellow"/>
                <w:lang w:eastAsia="en-US"/>
              </w:rPr>
            </w:pPr>
          </w:p>
        </w:tc>
      </w:tr>
      <w:tr w:rsidR="00975698" w:rsidRPr="00975698" w14:paraId="241F0359" w14:textId="77777777" w:rsidTr="00975698">
        <w:tc>
          <w:tcPr>
            <w:tcW w:w="2531" w:type="dxa"/>
            <w:shd w:val="clear" w:color="auto" w:fill="auto"/>
          </w:tcPr>
          <w:p w14:paraId="56A6B01D" w14:textId="77777777" w:rsidR="00975698" w:rsidRPr="00975698" w:rsidRDefault="00975698" w:rsidP="00975698">
            <w:pPr>
              <w:spacing w:line="240" w:lineRule="auto"/>
              <w:rPr>
                <w:rFonts w:eastAsia="Calibri"/>
                <w:color w:val="auto"/>
                <w:sz w:val="22"/>
                <w:szCs w:val="22"/>
                <w:lang w:eastAsia="en-US"/>
              </w:rPr>
            </w:pPr>
          </w:p>
          <w:p w14:paraId="53BF21B3" w14:textId="77777777" w:rsidR="00975698" w:rsidRPr="00975698" w:rsidRDefault="00975698" w:rsidP="00975698">
            <w:pPr>
              <w:spacing w:line="240" w:lineRule="auto"/>
              <w:rPr>
                <w:rFonts w:eastAsia="Calibri"/>
                <w:color w:val="auto"/>
                <w:sz w:val="22"/>
                <w:szCs w:val="22"/>
                <w:lang w:eastAsia="en-US"/>
              </w:rPr>
            </w:pPr>
          </w:p>
          <w:p w14:paraId="667CAFB5" w14:textId="77777777" w:rsidR="00975698" w:rsidRPr="00975698" w:rsidRDefault="00975698" w:rsidP="00975698">
            <w:pPr>
              <w:spacing w:line="240" w:lineRule="auto"/>
              <w:rPr>
                <w:rFonts w:eastAsia="Calibri"/>
                <w:color w:val="auto"/>
                <w:sz w:val="22"/>
                <w:szCs w:val="22"/>
                <w:lang w:eastAsia="en-US"/>
              </w:rPr>
            </w:pPr>
          </w:p>
          <w:p w14:paraId="586DB13B" w14:textId="77777777" w:rsidR="00975698" w:rsidRPr="00975698" w:rsidRDefault="00975698" w:rsidP="00975698">
            <w:pPr>
              <w:spacing w:line="240" w:lineRule="auto"/>
              <w:rPr>
                <w:rFonts w:eastAsia="Calibri"/>
                <w:color w:val="auto"/>
                <w:sz w:val="22"/>
                <w:szCs w:val="22"/>
                <w:lang w:eastAsia="en-US"/>
              </w:rPr>
            </w:pPr>
          </w:p>
        </w:tc>
        <w:tc>
          <w:tcPr>
            <w:tcW w:w="3052" w:type="dxa"/>
            <w:shd w:val="clear" w:color="auto" w:fill="auto"/>
          </w:tcPr>
          <w:p w14:paraId="033515A7" w14:textId="77777777" w:rsidR="00975698" w:rsidRPr="00975698" w:rsidRDefault="00975698" w:rsidP="00975698">
            <w:pPr>
              <w:spacing w:line="240" w:lineRule="auto"/>
              <w:rPr>
                <w:rFonts w:eastAsia="Calibri"/>
                <w:color w:val="auto"/>
                <w:sz w:val="22"/>
                <w:szCs w:val="22"/>
                <w:lang w:eastAsia="en-US"/>
              </w:rPr>
            </w:pPr>
          </w:p>
        </w:tc>
        <w:tc>
          <w:tcPr>
            <w:tcW w:w="1525" w:type="dxa"/>
            <w:shd w:val="clear" w:color="auto" w:fill="auto"/>
          </w:tcPr>
          <w:p w14:paraId="268C6CC1" w14:textId="77777777" w:rsidR="00975698" w:rsidRPr="00975698" w:rsidRDefault="00975698" w:rsidP="00975698">
            <w:pPr>
              <w:spacing w:line="240" w:lineRule="auto"/>
              <w:rPr>
                <w:rFonts w:eastAsia="Calibri"/>
                <w:color w:val="auto"/>
                <w:sz w:val="22"/>
                <w:szCs w:val="22"/>
                <w:lang w:eastAsia="en-US"/>
              </w:rPr>
            </w:pPr>
          </w:p>
        </w:tc>
        <w:tc>
          <w:tcPr>
            <w:tcW w:w="1426" w:type="dxa"/>
            <w:shd w:val="clear" w:color="auto" w:fill="auto"/>
          </w:tcPr>
          <w:p w14:paraId="7434EDB9" w14:textId="77777777" w:rsidR="00975698" w:rsidRPr="00975698" w:rsidRDefault="00975698" w:rsidP="00975698">
            <w:pPr>
              <w:spacing w:line="240" w:lineRule="auto"/>
              <w:rPr>
                <w:rFonts w:eastAsia="Calibri"/>
                <w:color w:val="auto"/>
                <w:sz w:val="22"/>
                <w:szCs w:val="22"/>
                <w:lang w:eastAsia="en-US"/>
              </w:rPr>
            </w:pPr>
          </w:p>
        </w:tc>
        <w:tc>
          <w:tcPr>
            <w:tcW w:w="1149" w:type="dxa"/>
            <w:shd w:val="clear" w:color="auto" w:fill="auto"/>
          </w:tcPr>
          <w:p w14:paraId="2D90B93C" w14:textId="77777777" w:rsidR="00975698" w:rsidRPr="00975698" w:rsidRDefault="00975698" w:rsidP="00975698">
            <w:pPr>
              <w:spacing w:line="240" w:lineRule="auto"/>
              <w:rPr>
                <w:rFonts w:eastAsia="Calibri"/>
                <w:color w:val="auto"/>
                <w:sz w:val="22"/>
                <w:szCs w:val="22"/>
                <w:lang w:eastAsia="en-US"/>
              </w:rPr>
            </w:pPr>
          </w:p>
        </w:tc>
      </w:tr>
      <w:tr w:rsidR="00975698" w:rsidRPr="00975698" w14:paraId="2F49F5CD" w14:textId="77777777" w:rsidTr="00975698">
        <w:tc>
          <w:tcPr>
            <w:tcW w:w="2531" w:type="dxa"/>
            <w:tcBorders>
              <w:top w:val="single" w:sz="4" w:space="0" w:color="auto"/>
              <w:left w:val="single" w:sz="4" w:space="0" w:color="auto"/>
              <w:bottom w:val="single" w:sz="4" w:space="0" w:color="auto"/>
              <w:right w:val="single" w:sz="4" w:space="0" w:color="auto"/>
            </w:tcBorders>
            <w:shd w:val="clear" w:color="auto" w:fill="auto"/>
          </w:tcPr>
          <w:p w14:paraId="54D02AEC" w14:textId="77777777" w:rsidR="00975698" w:rsidRPr="00975698" w:rsidRDefault="00975698" w:rsidP="00975698">
            <w:pPr>
              <w:spacing w:line="240" w:lineRule="auto"/>
              <w:rPr>
                <w:rFonts w:eastAsia="Calibri"/>
                <w:color w:val="auto"/>
                <w:sz w:val="22"/>
                <w:szCs w:val="22"/>
                <w:lang w:eastAsia="en-US"/>
              </w:rPr>
            </w:pPr>
          </w:p>
          <w:p w14:paraId="510B8569" w14:textId="77777777" w:rsidR="00975698" w:rsidRPr="00975698" w:rsidRDefault="00975698" w:rsidP="00975698">
            <w:pPr>
              <w:spacing w:line="240" w:lineRule="auto"/>
              <w:rPr>
                <w:rFonts w:eastAsia="Calibri"/>
                <w:color w:val="auto"/>
                <w:sz w:val="22"/>
                <w:szCs w:val="22"/>
                <w:lang w:eastAsia="en-US"/>
              </w:rPr>
            </w:pPr>
          </w:p>
          <w:p w14:paraId="4209F9A4" w14:textId="77777777" w:rsidR="00975698" w:rsidRPr="00975698" w:rsidRDefault="00975698" w:rsidP="00975698">
            <w:pPr>
              <w:spacing w:line="240" w:lineRule="auto"/>
              <w:rPr>
                <w:rFonts w:eastAsia="Calibri"/>
                <w:color w:val="auto"/>
                <w:sz w:val="22"/>
                <w:szCs w:val="22"/>
                <w:lang w:eastAsia="en-US"/>
              </w:rPr>
            </w:pPr>
          </w:p>
          <w:p w14:paraId="13BAE305" w14:textId="77777777" w:rsidR="00975698" w:rsidRPr="00975698" w:rsidRDefault="00975698" w:rsidP="00975698">
            <w:pPr>
              <w:spacing w:line="240" w:lineRule="auto"/>
              <w:rPr>
                <w:rFonts w:eastAsia="Calibri"/>
                <w:color w:val="auto"/>
                <w:sz w:val="22"/>
                <w:szCs w:val="22"/>
                <w:lang w:eastAsia="en-US"/>
              </w:rPr>
            </w:pPr>
          </w:p>
          <w:p w14:paraId="03A3F383" w14:textId="77777777" w:rsidR="00975698" w:rsidRPr="00975698" w:rsidRDefault="00975698" w:rsidP="00975698">
            <w:pPr>
              <w:spacing w:line="240" w:lineRule="auto"/>
              <w:rPr>
                <w:rFonts w:eastAsia="Calibri"/>
                <w:color w:val="auto"/>
                <w:sz w:val="22"/>
                <w:szCs w:val="22"/>
                <w:lang w:eastAsia="en-US"/>
              </w:rPr>
            </w:pPr>
          </w:p>
        </w:tc>
        <w:tc>
          <w:tcPr>
            <w:tcW w:w="3052" w:type="dxa"/>
            <w:tcBorders>
              <w:top w:val="single" w:sz="4" w:space="0" w:color="auto"/>
              <w:left w:val="single" w:sz="4" w:space="0" w:color="auto"/>
              <w:bottom w:val="single" w:sz="4" w:space="0" w:color="auto"/>
              <w:right w:val="single" w:sz="4" w:space="0" w:color="auto"/>
            </w:tcBorders>
            <w:shd w:val="clear" w:color="auto" w:fill="auto"/>
          </w:tcPr>
          <w:p w14:paraId="43C1A103" w14:textId="77777777" w:rsidR="00975698" w:rsidRPr="00975698" w:rsidRDefault="00975698" w:rsidP="00975698">
            <w:pPr>
              <w:spacing w:line="240" w:lineRule="auto"/>
              <w:rPr>
                <w:rFonts w:eastAsia="Calibri"/>
                <w:color w:val="auto"/>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764AC14F" w14:textId="77777777" w:rsidR="00975698" w:rsidRPr="00975698" w:rsidRDefault="00975698" w:rsidP="00975698">
            <w:pPr>
              <w:spacing w:line="240" w:lineRule="auto"/>
              <w:rPr>
                <w:rFonts w:eastAsia="Calibri"/>
                <w:color w:val="auto"/>
                <w:sz w:val="22"/>
                <w:szCs w:val="22"/>
                <w:lang w:eastAsia="en-US"/>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2CE6F002" w14:textId="77777777" w:rsidR="00975698" w:rsidRPr="00975698" w:rsidRDefault="00975698" w:rsidP="00975698">
            <w:pPr>
              <w:spacing w:line="240" w:lineRule="auto"/>
              <w:rPr>
                <w:rFonts w:eastAsia="Calibri"/>
                <w:color w:val="auto"/>
                <w:sz w:val="22"/>
                <w:szCs w:val="22"/>
                <w:lang w:eastAsia="en-US"/>
              </w:rPr>
            </w:pPr>
          </w:p>
        </w:tc>
        <w:tc>
          <w:tcPr>
            <w:tcW w:w="1149" w:type="dxa"/>
            <w:tcBorders>
              <w:top w:val="single" w:sz="4" w:space="0" w:color="auto"/>
              <w:left w:val="single" w:sz="4" w:space="0" w:color="auto"/>
              <w:bottom w:val="single" w:sz="4" w:space="0" w:color="auto"/>
              <w:right w:val="single" w:sz="4" w:space="0" w:color="auto"/>
            </w:tcBorders>
            <w:shd w:val="clear" w:color="auto" w:fill="auto"/>
          </w:tcPr>
          <w:p w14:paraId="32923D64" w14:textId="77777777" w:rsidR="00975698" w:rsidRPr="00975698" w:rsidRDefault="00975698" w:rsidP="00975698">
            <w:pPr>
              <w:spacing w:line="240" w:lineRule="auto"/>
              <w:rPr>
                <w:rFonts w:eastAsia="Calibri"/>
                <w:color w:val="auto"/>
                <w:sz w:val="22"/>
                <w:szCs w:val="22"/>
                <w:lang w:eastAsia="en-US"/>
              </w:rPr>
            </w:pPr>
          </w:p>
        </w:tc>
      </w:tr>
    </w:tbl>
    <w:p w14:paraId="43679675" w14:textId="77777777" w:rsidR="00975698" w:rsidRPr="00975698" w:rsidRDefault="00975698" w:rsidP="00975698">
      <w:pPr>
        <w:spacing w:after="200" w:line="276" w:lineRule="auto"/>
        <w:jc w:val="center"/>
        <w:rPr>
          <w:rFonts w:ascii="Calibri" w:eastAsia="Calibri" w:hAnsi="Calibri" w:cs="Times New Roman"/>
          <w:color w:val="auto"/>
          <w:sz w:val="20"/>
          <w:szCs w:val="20"/>
          <w:lang w:eastAsia="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975698" w:rsidRPr="00975698" w14:paraId="4A26A618" w14:textId="77777777" w:rsidTr="00975698">
        <w:trPr>
          <w:trHeight w:val="343"/>
        </w:trPr>
        <w:tc>
          <w:tcPr>
            <w:tcW w:w="9640" w:type="dxa"/>
            <w:shd w:val="clear" w:color="auto" w:fill="FF0000"/>
          </w:tcPr>
          <w:p w14:paraId="7803F04D" w14:textId="77777777" w:rsidR="00975698" w:rsidRPr="00975698" w:rsidRDefault="00975698" w:rsidP="00975698">
            <w:pPr>
              <w:spacing w:after="200" w:line="276" w:lineRule="auto"/>
              <w:jc w:val="center"/>
              <w:rPr>
                <w:rFonts w:eastAsia="Calibri"/>
                <w:b/>
                <w:color w:val="FFFFFF"/>
                <w:sz w:val="22"/>
                <w:szCs w:val="22"/>
                <w:lang w:eastAsia="en-US"/>
              </w:rPr>
            </w:pPr>
            <w:r w:rsidRPr="00975698">
              <w:rPr>
                <w:rFonts w:eastAsia="Calibri"/>
                <w:b/>
                <w:color w:val="FFFFFF"/>
                <w:sz w:val="22"/>
                <w:szCs w:val="22"/>
                <w:lang w:eastAsia="en-US"/>
              </w:rPr>
              <w:t>Sign-off</w:t>
            </w:r>
          </w:p>
        </w:tc>
      </w:tr>
      <w:tr w:rsidR="00975698" w:rsidRPr="00975698" w14:paraId="7C8EF860" w14:textId="77777777" w:rsidTr="00975698">
        <w:trPr>
          <w:trHeight w:val="343"/>
        </w:trPr>
        <w:tc>
          <w:tcPr>
            <w:tcW w:w="9640" w:type="dxa"/>
          </w:tcPr>
          <w:p w14:paraId="47BEC4C1" w14:textId="08AF8306" w:rsidR="00975698" w:rsidRPr="00D57727" w:rsidRDefault="00975698" w:rsidP="00D57727">
            <w:pPr>
              <w:rPr>
                <w:b/>
                <w:bCs/>
                <w:color w:val="1F497D"/>
                <w:sz w:val="22"/>
                <w:szCs w:val="22"/>
              </w:rPr>
            </w:pPr>
            <w:r w:rsidRPr="00D57727">
              <w:rPr>
                <w:rFonts w:eastAsia="Calibri"/>
                <w:b/>
                <w:color w:val="auto"/>
                <w:sz w:val="22"/>
                <w:szCs w:val="22"/>
                <w:lang w:eastAsia="en-US"/>
              </w:rPr>
              <w:t xml:space="preserve">All policy EIAs must be signed off by </w:t>
            </w:r>
            <w:r w:rsidR="00D57727" w:rsidRPr="00D57727">
              <w:rPr>
                <w:rFonts w:eastAsia="Calibri"/>
                <w:b/>
                <w:color w:val="auto"/>
                <w:sz w:val="22"/>
                <w:szCs w:val="22"/>
                <w:lang w:eastAsia="en-US"/>
              </w:rPr>
              <w:t xml:space="preserve">Sue Lee, </w:t>
            </w:r>
            <w:r w:rsidR="00D57727" w:rsidRPr="00D57727">
              <w:rPr>
                <w:b/>
                <w:bCs/>
                <w:color w:val="auto"/>
                <w:sz w:val="22"/>
                <w:szCs w:val="22"/>
              </w:rPr>
              <w:t>Associate Director of Communications and Engagement</w:t>
            </w:r>
          </w:p>
        </w:tc>
      </w:tr>
      <w:tr w:rsidR="00975698" w:rsidRPr="00975698" w14:paraId="271B08FB" w14:textId="77777777" w:rsidTr="00975698">
        <w:trPr>
          <w:trHeight w:val="758"/>
        </w:trPr>
        <w:tc>
          <w:tcPr>
            <w:tcW w:w="9640" w:type="dxa"/>
          </w:tcPr>
          <w:p w14:paraId="13DB7A08" w14:textId="6C0F71A2" w:rsidR="00975698" w:rsidRPr="00975698" w:rsidRDefault="00975698" w:rsidP="00975698">
            <w:pPr>
              <w:spacing w:after="200" w:line="276" w:lineRule="auto"/>
              <w:rPr>
                <w:rFonts w:eastAsia="Calibri"/>
                <w:b/>
                <w:color w:val="auto"/>
                <w:sz w:val="22"/>
                <w:szCs w:val="22"/>
                <w:lang w:eastAsia="en-US"/>
              </w:rPr>
            </w:pPr>
            <w:r w:rsidRPr="00975698">
              <w:rPr>
                <w:rFonts w:eastAsia="Calibri"/>
                <w:b/>
                <w:color w:val="auto"/>
                <w:sz w:val="22"/>
                <w:szCs w:val="22"/>
              </w:rPr>
              <w:lastRenderedPageBreak/>
              <w:t>I agree with this assessment / action plan</w:t>
            </w:r>
          </w:p>
          <w:p w14:paraId="65E541D2" w14:textId="77777777" w:rsidR="00975698" w:rsidRPr="00975698" w:rsidRDefault="00975698" w:rsidP="00975698">
            <w:pPr>
              <w:spacing w:after="200" w:line="276" w:lineRule="auto"/>
              <w:rPr>
                <w:rFonts w:eastAsia="Calibri"/>
                <w:b/>
                <w:color w:val="auto"/>
                <w:sz w:val="22"/>
                <w:szCs w:val="22"/>
                <w:lang w:eastAsia="en-US"/>
              </w:rPr>
            </w:pPr>
          </w:p>
        </w:tc>
      </w:tr>
      <w:tr w:rsidR="00975698" w:rsidRPr="00975698" w14:paraId="5EEA0DF1" w14:textId="77777777" w:rsidTr="00975698">
        <w:trPr>
          <w:trHeight w:val="757"/>
        </w:trPr>
        <w:tc>
          <w:tcPr>
            <w:tcW w:w="9640" w:type="dxa"/>
          </w:tcPr>
          <w:p w14:paraId="53344A0B" w14:textId="77777777" w:rsidR="00975698" w:rsidRPr="00975698" w:rsidRDefault="00975698" w:rsidP="00975698">
            <w:pPr>
              <w:spacing w:after="200" w:line="276" w:lineRule="auto"/>
              <w:rPr>
                <w:rFonts w:eastAsia="Calibri"/>
                <w:b/>
                <w:color w:val="auto"/>
                <w:sz w:val="22"/>
                <w:szCs w:val="22"/>
              </w:rPr>
            </w:pPr>
            <w:r w:rsidRPr="00975698">
              <w:rPr>
                <w:rFonts w:eastAsia="Calibri"/>
                <w:b/>
                <w:color w:val="auto"/>
                <w:sz w:val="22"/>
                <w:szCs w:val="22"/>
              </w:rPr>
              <w:t xml:space="preserve">If </w:t>
            </w:r>
            <w:r w:rsidRPr="00975698">
              <w:rPr>
                <w:rFonts w:eastAsia="Calibri"/>
                <w:b/>
                <w:i/>
                <w:iCs/>
                <w:color w:val="auto"/>
                <w:sz w:val="22"/>
                <w:szCs w:val="22"/>
              </w:rPr>
              <w:t>disagree</w:t>
            </w:r>
            <w:r w:rsidRPr="00975698">
              <w:rPr>
                <w:rFonts w:eastAsia="Calibri"/>
                <w:b/>
                <w:color w:val="auto"/>
                <w:sz w:val="22"/>
                <w:szCs w:val="22"/>
              </w:rPr>
              <w:t>, state action/s required, reasons and details of who is to carry them out with timescales:</w:t>
            </w:r>
          </w:p>
          <w:p w14:paraId="18095F11" w14:textId="77777777" w:rsidR="00975698" w:rsidRPr="00975698" w:rsidRDefault="00975698" w:rsidP="00975698">
            <w:pPr>
              <w:spacing w:after="200" w:line="276" w:lineRule="auto"/>
              <w:rPr>
                <w:rFonts w:eastAsia="Calibri"/>
                <w:b/>
                <w:color w:val="auto"/>
                <w:sz w:val="22"/>
                <w:szCs w:val="22"/>
              </w:rPr>
            </w:pPr>
          </w:p>
          <w:p w14:paraId="3A90C533" w14:textId="77777777" w:rsidR="00975698" w:rsidRPr="00975698" w:rsidRDefault="00975698" w:rsidP="00975698">
            <w:pPr>
              <w:spacing w:after="200" w:line="276" w:lineRule="auto"/>
              <w:ind w:left="1218"/>
              <w:rPr>
                <w:rFonts w:eastAsia="Calibri"/>
                <w:b/>
                <w:color w:val="auto"/>
                <w:sz w:val="22"/>
                <w:szCs w:val="22"/>
                <w:lang w:eastAsia="en-US"/>
              </w:rPr>
            </w:pPr>
          </w:p>
        </w:tc>
      </w:tr>
      <w:tr w:rsidR="00975698" w:rsidRPr="00975698" w14:paraId="46DB27C1" w14:textId="77777777" w:rsidTr="00975698">
        <w:trPr>
          <w:trHeight w:val="757"/>
        </w:trPr>
        <w:tc>
          <w:tcPr>
            <w:tcW w:w="9640" w:type="dxa"/>
          </w:tcPr>
          <w:p w14:paraId="5425BD47" w14:textId="1FB2FBEF" w:rsidR="00975698" w:rsidRPr="00975698" w:rsidRDefault="00975698" w:rsidP="00975698">
            <w:pPr>
              <w:spacing w:after="200" w:line="276" w:lineRule="auto"/>
              <w:rPr>
                <w:rFonts w:eastAsia="Calibri"/>
                <w:b/>
                <w:color w:val="auto"/>
                <w:sz w:val="22"/>
                <w:szCs w:val="22"/>
              </w:rPr>
            </w:pPr>
            <w:r w:rsidRPr="00975698">
              <w:rPr>
                <w:rFonts w:eastAsia="Calibri"/>
                <w:b/>
                <w:color w:val="auto"/>
                <w:sz w:val="22"/>
                <w:szCs w:val="22"/>
              </w:rPr>
              <w:t>Signed:</w:t>
            </w:r>
            <w:r w:rsidR="0086538A">
              <w:rPr>
                <w:noProof/>
              </w:rPr>
              <w:t xml:space="preserve"> </w:t>
            </w:r>
            <w:r w:rsidR="0086538A">
              <w:rPr>
                <w:noProof/>
              </w:rPr>
              <w:drawing>
                <wp:inline distT="0" distB="0" distL="0" distR="0" wp14:anchorId="0C601E0B" wp14:editId="5E6D3C66">
                  <wp:extent cx="1254466" cy="34006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3113" b="44676"/>
                          <a:stretch/>
                        </pic:blipFill>
                        <pic:spPr bwMode="auto">
                          <a:xfrm>
                            <a:off x="0" y="0"/>
                            <a:ext cx="1256791" cy="34069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75698" w:rsidRPr="00975698" w14:paraId="3669B06E" w14:textId="77777777" w:rsidTr="00975698">
        <w:trPr>
          <w:trHeight w:val="757"/>
        </w:trPr>
        <w:tc>
          <w:tcPr>
            <w:tcW w:w="9640" w:type="dxa"/>
          </w:tcPr>
          <w:p w14:paraId="60910495" w14:textId="431D7307" w:rsidR="00975698" w:rsidRPr="00975698" w:rsidRDefault="00975698" w:rsidP="00975698">
            <w:pPr>
              <w:spacing w:after="200" w:line="276" w:lineRule="auto"/>
              <w:rPr>
                <w:rFonts w:eastAsia="Calibri"/>
                <w:b/>
                <w:color w:val="auto"/>
                <w:sz w:val="22"/>
                <w:szCs w:val="22"/>
              </w:rPr>
            </w:pPr>
            <w:r w:rsidRPr="00975698">
              <w:rPr>
                <w:rFonts w:eastAsia="Calibri"/>
                <w:b/>
                <w:color w:val="auto"/>
                <w:sz w:val="22"/>
                <w:szCs w:val="22"/>
              </w:rPr>
              <w:t>Date:</w:t>
            </w:r>
            <w:r w:rsidR="0086538A">
              <w:rPr>
                <w:rFonts w:eastAsia="Calibri"/>
                <w:b/>
                <w:color w:val="auto"/>
                <w:sz w:val="22"/>
                <w:szCs w:val="22"/>
              </w:rPr>
              <w:t xml:space="preserve"> 5.1.22</w:t>
            </w:r>
          </w:p>
        </w:tc>
      </w:tr>
    </w:tbl>
    <w:p w14:paraId="520FCB8C" w14:textId="77777777" w:rsidR="003B0CC6" w:rsidRDefault="003B0CC6" w:rsidP="003B0CC6">
      <w:pPr>
        <w:widowControl w:val="0"/>
        <w:autoSpaceDE w:val="0"/>
        <w:autoSpaceDN w:val="0"/>
        <w:adjustRightInd w:val="0"/>
        <w:spacing w:line="240" w:lineRule="auto"/>
        <w:jc w:val="both"/>
        <w:rPr>
          <w:color w:val="000000"/>
        </w:rPr>
      </w:pPr>
    </w:p>
    <w:p w14:paraId="0FA23FCF" w14:textId="77777777" w:rsidR="00975698" w:rsidRPr="00975698" w:rsidRDefault="00975698" w:rsidP="003B0CC6">
      <w:pPr>
        <w:widowControl w:val="0"/>
        <w:autoSpaceDE w:val="0"/>
        <w:autoSpaceDN w:val="0"/>
        <w:adjustRightInd w:val="0"/>
        <w:spacing w:line="240" w:lineRule="auto"/>
        <w:jc w:val="both"/>
        <w:rPr>
          <w:color w:val="000000"/>
        </w:rPr>
      </w:pPr>
      <w:r w:rsidRPr="00975698">
        <w:rPr>
          <w:iCs/>
          <w:color w:val="000000"/>
        </w:rPr>
        <w:t xml:space="preserve">If you have any comments or feedback about this equality impact assessment, please contact your line manager if you are a member of staff, or telephone 01482 344700, or email </w:t>
      </w:r>
      <w:hyperlink r:id="rId15" w:history="1">
        <w:r w:rsidRPr="00975698">
          <w:rPr>
            <w:color w:val="0000FF"/>
            <w:u w:val="single"/>
          </w:rPr>
          <w:t>HULLCCG.contactus@nhs.net</w:t>
        </w:r>
      </w:hyperlink>
      <w:r w:rsidRPr="00975698">
        <w:rPr>
          <w:iCs/>
          <w:color w:val="000000"/>
        </w:rPr>
        <w:t>.</w:t>
      </w:r>
    </w:p>
    <w:p w14:paraId="5E76A57D" w14:textId="77777777" w:rsidR="00975698" w:rsidRPr="00975698" w:rsidRDefault="00975698" w:rsidP="00975698">
      <w:pPr>
        <w:spacing w:after="200" w:line="276" w:lineRule="auto"/>
        <w:rPr>
          <w:rFonts w:ascii="Calibri" w:eastAsia="Calibri" w:hAnsi="Calibri" w:cs="Times New Roman"/>
          <w:color w:val="auto"/>
          <w:sz w:val="22"/>
          <w:szCs w:val="22"/>
          <w:lang w:eastAsia="en-US"/>
        </w:rPr>
      </w:pPr>
    </w:p>
    <w:p w14:paraId="08B79C95" w14:textId="77777777" w:rsidR="00975698" w:rsidRPr="00975698" w:rsidRDefault="00975698" w:rsidP="00975698">
      <w:pPr>
        <w:widowControl w:val="0"/>
        <w:autoSpaceDE w:val="0"/>
        <w:autoSpaceDN w:val="0"/>
        <w:adjustRightInd w:val="0"/>
        <w:spacing w:line="240" w:lineRule="auto"/>
        <w:rPr>
          <w:color w:val="000000"/>
          <w:sz w:val="22"/>
          <w:szCs w:val="22"/>
        </w:rPr>
      </w:pPr>
    </w:p>
    <w:p w14:paraId="06FEB063" w14:textId="77777777" w:rsidR="00975698" w:rsidRPr="00975698" w:rsidRDefault="00975698" w:rsidP="00975698">
      <w:pPr>
        <w:widowControl w:val="0"/>
        <w:autoSpaceDE w:val="0"/>
        <w:autoSpaceDN w:val="0"/>
        <w:adjustRightInd w:val="0"/>
        <w:spacing w:line="240" w:lineRule="auto"/>
        <w:rPr>
          <w:color w:val="000000"/>
          <w:sz w:val="22"/>
          <w:szCs w:val="22"/>
        </w:rPr>
      </w:pPr>
    </w:p>
    <w:p w14:paraId="73C1788A" w14:textId="77777777" w:rsidR="00975698" w:rsidRPr="00975698" w:rsidRDefault="00975698" w:rsidP="00975698">
      <w:pPr>
        <w:widowControl w:val="0"/>
        <w:autoSpaceDE w:val="0"/>
        <w:autoSpaceDN w:val="0"/>
        <w:adjustRightInd w:val="0"/>
        <w:spacing w:line="240" w:lineRule="auto"/>
        <w:rPr>
          <w:color w:val="000000"/>
          <w:sz w:val="22"/>
          <w:szCs w:val="22"/>
        </w:rPr>
      </w:pPr>
    </w:p>
    <w:p w14:paraId="603A3746" w14:textId="77777777" w:rsidR="00975698" w:rsidRPr="00975698" w:rsidRDefault="00975698" w:rsidP="00975698">
      <w:pPr>
        <w:widowControl w:val="0"/>
        <w:autoSpaceDE w:val="0"/>
        <w:autoSpaceDN w:val="0"/>
        <w:adjustRightInd w:val="0"/>
        <w:spacing w:line="240" w:lineRule="auto"/>
        <w:rPr>
          <w:color w:val="000000"/>
          <w:sz w:val="22"/>
          <w:szCs w:val="22"/>
        </w:rPr>
      </w:pPr>
    </w:p>
    <w:p w14:paraId="34675D0F" w14:textId="77777777" w:rsidR="00975698" w:rsidRPr="00975698" w:rsidRDefault="00975698" w:rsidP="00975698">
      <w:pPr>
        <w:widowControl w:val="0"/>
        <w:autoSpaceDE w:val="0"/>
        <w:autoSpaceDN w:val="0"/>
        <w:adjustRightInd w:val="0"/>
        <w:spacing w:line="240" w:lineRule="auto"/>
        <w:rPr>
          <w:color w:val="000000"/>
          <w:sz w:val="22"/>
          <w:szCs w:val="22"/>
        </w:rPr>
      </w:pPr>
    </w:p>
    <w:p w14:paraId="68B2CEB2" w14:textId="77777777" w:rsidR="00975698" w:rsidRDefault="00975698" w:rsidP="00316E2C"/>
    <w:p w14:paraId="2EB07B3A" w14:textId="77777777" w:rsidR="00975698" w:rsidRDefault="00975698" w:rsidP="00316E2C"/>
    <w:p w14:paraId="43741D83" w14:textId="77777777" w:rsidR="00975698" w:rsidRDefault="00975698" w:rsidP="00316E2C"/>
    <w:p w14:paraId="39C0A84E" w14:textId="77777777" w:rsidR="00975698" w:rsidRDefault="00975698" w:rsidP="00316E2C"/>
    <w:sectPr w:rsidR="00975698" w:rsidSect="004F3CD4">
      <w:headerReference w:type="default" r:id="rId16"/>
      <w:footerReference w:type="default" r:id="rId17"/>
      <w:headerReference w:type="first" r:id="rId18"/>
      <w:footerReference w:type="first" r:id="rId1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9BBF" w14:textId="77777777" w:rsidR="00BF6FE4" w:rsidRDefault="00BF6FE4">
      <w:r>
        <w:separator/>
      </w:r>
    </w:p>
  </w:endnote>
  <w:endnote w:type="continuationSeparator" w:id="0">
    <w:p w14:paraId="1506246D" w14:textId="77777777" w:rsidR="00BF6FE4" w:rsidRDefault="00BF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3081" w14:textId="1C988D95" w:rsidR="00975698" w:rsidRPr="003B0CC6" w:rsidRDefault="00975698" w:rsidP="00D82D0F">
    <w:pPr>
      <w:pStyle w:val="Footer"/>
      <w:spacing w:before="120"/>
      <w:rPr>
        <w:color w:val="auto"/>
        <w:lang w:val="en-GB"/>
      </w:rPr>
    </w:pPr>
    <w:r w:rsidRPr="003B0CC6">
      <w:rPr>
        <w:noProof/>
        <w:color w:val="auto"/>
        <w:lang w:val="en-GB" w:eastAsia="en-GB"/>
      </w:rPr>
      <mc:AlternateContent>
        <mc:Choice Requires="wps">
          <w:drawing>
            <wp:anchor distT="0" distB="0" distL="114300" distR="114300" simplePos="0" relativeHeight="251655680" behindDoc="0" locked="0" layoutInCell="1" allowOverlap="1" wp14:anchorId="4F367EEE" wp14:editId="78B04C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893AE13" w14:textId="77777777" w:rsidR="00975698" w:rsidRPr="004D7F55" w:rsidRDefault="00975698"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3B0CC6">
                            <w:rPr>
                              <w:noProof/>
                              <w:color w:val="4F6228" w:themeColor="accent3" w:themeShade="80"/>
                            </w:rPr>
                            <w:t>2</w:t>
                          </w:r>
                          <w:r w:rsidRPr="004D7F55">
                            <w:rPr>
                              <w:color w:val="4F6228" w:themeColor="accent3" w:themeShade="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367EEE" id="_x0000_t202" coordsize="21600,21600" o:spt="202" path="m,l,21600r21600,l21600,xe">
              <v:stroke joinstyle="miter"/>
              <v:path gradientshapeok="t" o:connecttype="rect"/>
            </v:shapetype>
            <v:shape id="Text Box 56" o:spid="_x0000_s1026" type="#_x0000_t202" style="position:absolute;margin-left:67.6pt;margin-top:0;width:118.8pt;height:31.15pt;z-index:25165568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3893AE13" w14:textId="77777777" w:rsidR="00975698" w:rsidRPr="004D7F55" w:rsidRDefault="00975698" w:rsidP="00D82D0F">
                    <w:pPr>
                      <w:pStyle w:val="Footer"/>
                      <w:jc w:val="right"/>
                      <w:rPr>
                        <w:color w:val="4F6228" w:themeColor="accent3" w:themeShade="80"/>
                      </w:rPr>
                    </w:pPr>
                    <w:r w:rsidRPr="004D7F55">
                      <w:rPr>
                        <w:color w:val="4F6228" w:themeColor="accent3" w:themeShade="80"/>
                      </w:rPr>
                      <w:fldChar w:fldCharType="begin"/>
                    </w:r>
                    <w:r w:rsidRPr="004D7F55">
                      <w:rPr>
                        <w:color w:val="4F6228" w:themeColor="accent3" w:themeShade="80"/>
                      </w:rPr>
                      <w:instrText xml:space="preserve"> PAGE  \* Arabic  \* MERGEFORMAT </w:instrText>
                    </w:r>
                    <w:r w:rsidRPr="004D7F55">
                      <w:rPr>
                        <w:color w:val="4F6228" w:themeColor="accent3" w:themeShade="80"/>
                      </w:rPr>
                      <w:fldChar w:fldCharType="separate"/>
                    </w:r>
                    <w:r w:rsidR="003B0CC6">
                      <w:rPr>
                        <w:noProof/>
                        <w:color w:val="4F6228" w:themeColor="accent3" w:themeShade="80"/>
                      </w:rPr>
                      <w:t>2</w:t>
                    </w:r>
                    <w:r w:rsidRPr="004D7F55">
                      <w:rPr>
                        <w:color w:val="4F6228" w:themeColor="accent3" w:themeShade="80"/>
                      </w:rPr>
                      <w:fldChar w:fldCharType="end"/>
                    </w:r>
                  </w:p>
                </w:txbxContent>
              </v:textbox>
              <w10:wrap anchorx="margin" anchory="margin"/>
            </v:shape>
          </w:pict>
        </mc:Fallback>
      </mc:AlternateContent>
    </w:r>
    <w:r w:rsidRPr="003B0CC6">
      <w:rPr>
        <w:noProof/>
        <w:color w:val="auto"/>
        <w:lang w:val="en-GB" w:eastAsia="en-GB"/>
      </w:rPr>
      <mc:AlternateContent>
        <mc:Choice Requires="wps">
          <w:drawing>
            <wp:anchor distT="91440" distB="91440" distL="114300" distR="114300" simplePos="0" relativeHeight="251656704" behindDoc="1" locked="0" layoutInCell="1" allowOverlap="1" wp14:anchorId="1E83D91F" wp14:editId="0B530071">
              <wp:simplePos x="0" y="0"/>
              <wp:positionH relativeFrom="margin">
                <wp:align>center</wp:align>
              </wp:positionH>
              <wp:positionV relativeFrom="bottomMargin">
                <wp:align>top</wp:align>
              </wp:positionV>
              <wp:extent cx="5943600" cy="36195"/>
              <wp:effectExtent l="0" t="0" r="21590" b="2095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8C20C37" id="Rectangle 58" o:spid="_x0000_s1026" style="position:absolute;margin-left:0;margin-top:0;width:468pt;height:2.85pt;z-index:-25165977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" fillcolor="black [3213]" strokecolor="black [3213]" strokeweight="2pt">
              <w10:wrap type="square" anchorx="margin" anchory="margin"/>
            </v:rect>
          </w:pict>
        </mc:Fallback>
      </mc:AlternateContent>
    </w:r>
    <w:r w:rsidR="00332705">
      <w:rPr>
        <w:color w:val="auto"/>
        <w:lang w:val="en-GB"/>
      </w:rPr>
      <w:t>Flexible Working Policy – 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116A" w14:textId="77777777" w:rsidR="00975698" w:rsidRDefault="00975698" w:rsidP="0043516E">
    <w:pPr>
      <w:pStyle w:val="Footer"/>
      <w:tabs>
        <w:tab w:val="clear" w:pos="4153"/>
        <w:tab w:val="clear" w:pos="8306"/>
        <w:tab w:val="left" w:pos="6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5A68" w14:textId="77777777" w:rsidR="00BF6FE4" w:rsidRDefault="00BF6FE4">
      <w:r>
        <w:separator/>
      </w:r>
    </w:p>
  </w:footnote>
  <w:footnote w:type="continuationSeparator" w:id="0">
    <w:p w14:paraId="3397CE00" w14:textId="77777777" w:rsidR="00BF6FE4" w:rsidRDefault="00BF6FE4">
      <w:r>
        <w:continuationSeparator/>
      </w:r>
    </w:p>
  </w:footnote>
  <w:footnote w:id="1">
    <w:p w14:paraId="32B07D8E" w14:textId="77777777" w:rsidR="00975698" w:rsidRPr="003B0CC6" w:rsidRDefault="00975698" w:rsidP="00975698">
      <w:pPr>
        <w:pStyle w:val="NormalWeb"/>
        <w:numPr>
          <w:ilvl w:val="0"/>
          <w:numId w:val="25"/>
        </w:numPr>
        <w:tabs>
          <w:tab w:val="clear" w:pos="720"/>
        </w:tabs>
        <w:spacing w:before="100" w:beforeAutospacing="1" w:after="100" w:afterAutospacing="1" w:line="240" w:lineRule="auto"/>
        <w:ind w:left="0" w:firstLine="0"/>
        <w:rPr>
          <w:color w:val="auto"/>
        </w:rPr>
      </w:pPr>
      <w:r w:rsidRPr="003B0CC6">
        <w:rPr>
          <w:rStyle w:val="FootnoteReference"/>
          <w:color w:val="auto"/>
        </w:rPr>
        <w:footnoteRef/>
      </w:r>
      <w:r w:rsidRPr="003B0CC6">
        <w:rPr>
          <w:color w:val="auto"/>
        </w:rPr>
        <w:t xml:space="preserve"> </w:t>
      </w:r>
      <w:r w:rsidRPr="003B0CC6">
        <w:rPr>
          <w:rFonts w:ascii="Arial" w:hAnsi="Arial"/>
          <w:i/>
          <w:iCs/>
          <w:color w:val="auto"/>
        </w:rPr>
        <w:t xml:space="preserve">The action is proportionate to the legitimate aims of the organisation (please seek further advice) </w:t>
      </w:r>
    </w:p>
    <w:p w14:paraId="37CD834F" w14:textId="77777777" w:rsidR="00975698" w:rsidRPr="007F2589" w:rsidRDefault="00975698" w:rsidP="00975698">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3239" w14:textId="77777777" w:rsidR="002F3F5D" w:rsidRDefault="002F3F5D" w:rsidP="002F3F5D">
    <w:pPr>
      <w:pStyle w:val="Header"/>
      <w:jc w:val="right"/>
    </w:pPr>
    <w:r>
      <w:rPr>
        <w:noProof/>
        <w:sz w:val="20"/>
      </w:rPr>
      <w:drawing>
        <wp:anchor distT="0" distB="0" distL="114300" distR="114300" simplePos="0" relativeHeight="251667968" behindDoc="1" locked="0" layoutInCell="1" allowOverlap="1" wp14:anchorId="7360980F" wp14:editId="5BB6721B">
          <wp:simplePos x="0" y="0"/>
          <wp:positionH relativeFrom="margin">
            <wp:align>right</wp:align>
          </wp:positionH>
          <wp:positionV relativeFrom="paragraph">
            <wp:posOffset>-318785</wp:posOffset>
          </wp:positionV>
          <wp:extent cx="1689735" cy="539750"/>
          <wp:effectExtent l="0" t="0" r="5715" b="0"/>
          <wp:wrapTight wrapText="bothSides">
            <wp:wrapPolygon edited="0">
              <wp:start x="0" y="0"/>
              <wp:lineTo x="0" y="20584"/>
              <wp:lineTo x="21430" y="20584"/>
              <wp:lineTo x="21430" y="0"/>
              <wp:lineTo x="0" y="0"/>
            </wp:wrapPolygon>
          </wp:wrapTight>
          <wp:docPr id="9"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735" cy="539750"/>
                  </a:xfrm>
                  <a:prstGeom prst="rect">
                    <a:avLst/>
                  </a:prstGeom>
                </pic:spPr>
              </pic:pic>
            </a:graphicData>
          </a:graphic>
          <wp14:sizeRelH relativeFrom="page">
            <wp14:pctWidth>0</wp14:pctWidth>
          </wp14:sizeRelH>
          <wp14:sizeRelV relativeFrom="page">
            <wp14:pctHeight>0</wp14:pctHeight>
          </wp14:sizeRelV>
        </wp:anchor>
      </w:drawing>
    </w:r>
    <w:r w:rsidRPr="00E971C9">
      <w:rPr>
        <w:noProof/>
      </w:rPr>
      <w:drawing>
        <wp:anchor distT="0" distB="0" distL="114300" distR="114300" simplePos="0" relativeHeight="251668992" behindDoc="1" locked="0" layoutInCell="1" allowOverlap="1" wp14:anchorId="01445CFD" wp14:editId="36B00DF5">
          <wp:simplePos x="0" y="0"/>
          <wp:positionH relativeFrom="margin">
            <wp:align>left</wp:align>
          </wp:positionH>
          <wp:positionV relativeFrom="paragraph">
            <wp:posOffset>-308728</wp:posOffset>
          </wp:positionV>
          <wp:extent cx="2152650" cy="561975"/>
          <wp:effectExtent l="0" t="0" r="0" b="9525"/>
          <wp:wrapTight wrapText="bothSides">
            <wp:wrapPolygon edited="0">
              <wp:start x="0" y="0"/>
              <wp:lineTo x="0" y="21234"/>
              <wp:lineTo x="21409" y="21234"/>
              <wp:lineTo x="21409" y="0"/>
              <wp:lineTo x="0" y="0"/>
            </wp:wrapPolygon>
          </wp:wrapTight>
          <wp:docPr id="10" name="Picture 10" descr="Description: C:\Documents and Settings\SimpsonV\Desktop\North Lincolnshire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SimpsonV\Desktop\North Lincolnshire CCG c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14:anchorId="1B1444C0" wp14:editId="739E4965">
          <wp:simplePos x="0" y="0"/>
          <wp:positionH relativeFrom="column">
            <wp:posOffset>2152650</wp:posOffset>
          </wp:positionH>
          <wp:positionV relativeFrom="paragraph">
            <wp:posOffset>-521380</wp:posOffset>
          </wp:positionV>
          <wp:extent cx="2038350" cy="952500"/>
          <wp:effectExtent l="0" t="0" r="0" b="0"/>
          <wp:wrapTight wrapText="bothSides">
            <wp:wrapPolygon edited="0">
              <wp:start x="0" y="0"/>
              <wp:lineTo x="0" y="21168"/>
              <wp:lineTo x="21398" y="21168"/>
              <wp:lineTo x="21398" y="0"/>
              <wp:lineTo x="0" y="0"/>
            </wp:wrapPolygon>
          </wp:wrapTight>
          <wp:docPr id="11" name="Picture 11"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038350" cy="95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11CDEC" w14:textId="77777777" w:rsidR="002F3F5D" w:rsidRPr="002F3F5D" w:rsidRDefault="002F3F5D" w:rsidP="002F3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20B" w14:textId="247769C1" w:rsidR="00975698" w:rsidRDefault="002F3F5D" w:rsidP="004F3CD4">
    <w:pPr>
      <w:pStyle w:val="Header"/>
      <w:jc w:val="right"/>
    </w:pPr>
    <w:r>
      <w:rPr>
        <w:noProof/>
        <w:sz w:val="20"/>
      </w:rPr>
      <w:drawing>
        <wp:anchor distT="0" distB="0" distL="114300" distR="114300" simplePos="0" relativeHeight="251662848" behindDoc="1" locked="0" layoutInCell="1" allowOverlap="1" wp14:anchorId="54484C23" wp14:editId="1420E530">
          <wp:simplePos x="0" y="0"/>
          <wp:positionH relativeFrom="margin">
            <wp:align>right</wp:align>
          </wp:positionH>
          <wp:positionV relativeFrom="paragraph">
            <wp:posOffset>-318785</wp:posOffset>
          </wp:positionV>
          <wp:extent cx="1689735" cy="539750"/>
          <wp:effectExtent l="0" t="0" r="5715" b="0"/>
          <wp:wrapTight wrapText="bothSides">
            <wp:wrapPolygon edited="0">
              <wp:start x="0" y="0"/>
              <wp:lineTo x="0" y="20584"/>
              <wp:lineTo x="21430" y="20584"/>
              <wp:lineTo x="21430" y="0"/>
              <wp:lineTo x="0" y="0"/>
            </wp:wrapPolygon>
          </wp:wrapTight>
          <wp:docPr id="7"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735" cy="539750"/>
                  </a:xfrm>
                  <a:prstGeom prst="rect">
                    <a:avLst/>
                  </a:prstGeom>
                </pic:spPr>
              </pic:pic>
            </a:graphicData>
          </a:graphic>
          <wp14:sizeRelH relativeFrom="page">
            <wp14:pctWidth>0</wp14:pctWidth>
          </wp14:sizeRelH>
          <wp14:sizeRelV relativeFrom="page">
            <wp14:pctHeight>0</wp14:pctHeight>
          </wp14:sizeRelV>
        </wp:anchor>
      </w:drawing>
    </w:r>
    <w:r w:rsidRPr="00E971C9">
      <w:rPr>
        <w:noProof/>
      </w:rPr>
      <w:drawing>
        <wp:anchor distT="0" distB="0" distL="114300" distR="114300" simplePos="0" relativeHeight="251664896" behindDoc="1" locked="0" layoutInCell="1" allowOverlap="1" wp14:anchorId="653C2B02" wp14:editId="1737A544">
          <wp:simplePos x="0" y="0"/>
          <wp:positionH relativeFrom="margin">
            <wp:align>left</wp:align>
          </wp:positionH>
          <wp:positionV relativeFrom="paragraph">
            <wp:posOffset>-308728</wp:posOffset>
          </wp:positionV>
          <wp:extent cx="2152650" cy="561975"/>
          <wp:effectExtent l="0" t="0" r="0" b="9525"/>
          <wp:wrapTight wrapText="bothSides">
            <wp:wrapPolygon edited="0">
              <wp:start x="0" y="0"/>
              <wp:lineTo x="0" y="21234"/>
              <wp:lineTo x="21409" y="21234"/>
              <wp:lineTo x="21409" y="0"/>
              <wp:lineTo x="0" y="0"/>
            </wp:wrapPolygon>
          </wp:wrapTight>
          <wp:docPr id="8" name="Picture 8" descr="Description: C:\Documents and Settings\SimpsonV\Desktop\North Lincolnshire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SimpsonV\Desktop\North Lincolnshire CCG c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090A06B7" wp14:editId="3D46A0B4">
          <wp:simplePos x="0" y="0"/>
          <wp:positionH relativeFrom="column">
            <wp:posOffset>2152650</wp:posOffset>
          </wp:positionH>
          <wp:positionV relativeFrom="paragraph">
            <wp:posOffset>-521380</wp:posOffset>
          </wp:positionV>
          <wp:extent cx="2038350" cy="952500"/>
          <wp:effectExtent l="0" t="0" r="0" b="0"/>
          <wp:wrapTight wrapText="bothSides">
            <wp:wrapPolygon edited="0">
              <wp:start x="0" y="0"/>
              <wp:lineTo x="0" y="21168"/>
              <wp:lineTo x="21398" y="21168"/>
              <wp:lineTo x="21398" y="0"/>
              <wp:lineTo x="0" y="0"/>
            </wp:wrapPolygon>
          </wp:wrapTight>
          <wp:docPr id="5" name="Picture 5"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038350" cy="95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2E1"/>
    <w:multiLevelType w:val="hybridMultilevel"/>
    <w:tmpl w:val="A9083008"/>
    <w:lvl w:ilvl="0" w:tplc="87647F8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8161C"/>
    <w:multiLevelType w:val="hybridMultilevel"/>
    <w:tmpl w:val="B0BA7760"/>
    <w:lvl w:ilvl="0" w:tplc="EB98E99C">
      <w:start w:val="1"/>
      <w:numFmt w:val="bullet"/>
      <w:lvlText w:val=""/>
      <w:lvlJc w:val="left"/>
      <w:pPr>
        <w:ind w:left="792" w:hanging="360"/>
      </w:pPr>
      <w:rPr>
        <w:rFonts w:ascii="Symbol" w:eastAsia="Times New Roman" w:hAnsi="Symbo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05A11B4E"/>
    <w:multiLevelType w:val="hybridMultilevel"/>
    <w:tmpl w:val="4570510C"/>
    <w:lvl w:ilvl="0" w:tplc="F032766A">
      <w:numFmt w:val="bullet"/>
      <w:lvlText w:val=""/>
      <w:lvlJc w:val="left"/>
      <w:pPr>
        <w:ind w:left="1668" w:hanging="360"/>
      </w:pPr>
      <w:rPr>
        <w:rFonts w:ascii="Symbol" w:eastAsia="Calibri" w:hAnsi="Symbol" w:cs="Courier New" w:hint="default"/>
      </w:rPr>
    </w:lvl>
    <w:lvl w:ilvl="1" w:tplc="08090001">
      <w:start w:val="1"/>
      <w:numFmt w:val="bullet"/>
      <w:lvlText w:val=""/>
      <w:lvlJc w:val="left"/>
      <w:pPr>
        <w:ind w:left="2388" w:hanging="360"/>
      </w:pPr>
      <w:rPr>
        <w:rFonts w:ascii="Symbol" w:hAnsi="Symbol" w:hint="default"/>
      </w:rPr>
    </w:lvl>
    <w:lvl w:ilvl="2" w:tplc="08090005" w:tentative="1">
      <w:start w:val="1"/>
      <w:numFmt w:val="bullet"/>
      <w:lvlText w:val=""/>
      <w:lvlJc w:val="left"/>
      <w:pPr>
        <w:ind w:left="3108" w:hanging="360"/>
      </w:pPr>
      <w:rPr>
        <w:rFonts w:ascii="Wingdings" w:hAnsi="Wingdings" w:hint="default"/>
      </w:rPr>
    </w:lvl>
    <w:lvl w:ilvl="3" w:tplc="08090001" w:tentative="1">
      <w:start w:val="1"/>
      <w:numFmt w:val="bullet"/>
      <w:lvlText w:val=""/>
      <w:lvlJc w:val="left"/>
      <w:pPr>
        <w:ind w:left="3828" w:hanging="360"/>
      </w:pPr>
      <w:rPr>
        <w:rFonts w:ascii="Symbol" w:hAnsi="Symbol" w:hint="default"/>
      </w:rPr>
    </w:lvl>
    <w:lvl w:ilvl="4" w:tplc="08090003" w:tentative="1">
      <w:start w:val="1"/>
      <w:numFmt w:val="bullet"/>
      <w:lvlText w:val="o"/>
      <w:lvlJc w:val="left"/>
      <w:pPr>
        <w:ind w:left="4548" w:hanging="360"/>
      </w:pPr>
      <w:rPr>
        <w:rFonts w:ascii="Courier New" w:hAnsi="Courier New" w:cs="Courier New" w:hint="default"/>
      </w:rPr>
    </w:lvl>
    <w:lvl w:ilvl="5" w:tplc="08090005" w:tentative="1">
      <w:start w:val="1"/>
      <w:numFmt w:val="bullet"/>
      <w:lvlText w:val=""/>
      <w:lvlJc w:val="left"/>
      <w:pPr>
        <w:ind w:left="5268" w:hanging="360"/>
      </w:pPr>
      <w:rPr>
        <w:rFonts w:ascii="Wingdings" w:hAnsi="Wingdings" w:hint="default"/>
      </w:rPr>
    </w:lvl>
    <w:lvl w:ilvl="6" w:tplc="08090001" w:tentative="1">
      <w:start w:val="1"/>
      <w:numFmt w:val="bullet"/>
      <w:lvlText w:val=""/>
      <w:lvlJc w:val="left"/>
      <w:pPr>
        <w:ind w:left="5988" w:hanging="360"/>
      </w:pPr>
      <w:rPr>
        <w:rFonts w:ascii="Symbol" w:hAnsi="Symbol" w:hint="default"/>
      </w:rPr>
    </w:lvl>
    <w:lvl w:ilvl="7" w:tplc="08090003" w:tentative="1">
      <w:start w:val="1"/>
      <w:numFmt w:val="bullet"/>
      <w:lvlText w:val="o"/>
      <w:lvlJc w:val="left"/>
      <w:pPr>
        <w:ind w:left="6708" w:hanging="360"/>
      </w:pPr>
      <w:rPr>
        <w:rFonts w:ascii="Courier New" w:hAnsi="Courier New" w:cs="Courier New" w:hint="default"/>
      </w:rPr>
    </w:lvl>
    <w:lvl w:ilvl="8" w:tplc="08090005" w:tentative="1">
      <w:start w:val="1"/>
      <w:numFmt w:val="bullet"/>
      <w:lvlText w:val=""/>
      <w:lvlJc w:val="left"/>
      <w:pPr>
        <w:ind w:left="7428" w:hanging="360"/>
      </w:pPr>
      <w:rPr>
        <w:rFonts w:ascii="Wingdings" w:hAnsi="Wingdings" w:hint="default"/>
      </w:rPr>
    </w:lvl>
  </w:abstractNum>
  <w:abstractNum w:abstractNumId="3" w15:restartNumberingAfterBreak="0">
    <w:nsid w:val="06145CF1"/>
    <w:multiLevelType w:val="multilevel"/>
    <w:tmpl w:val="84A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50920"/>
    <w:multiLevelType w:val="hybridMultilevel"/>
    <w:tmpl w:val="53E0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15FB4"/>
    <w:multiLevelType w:val="hybridMultilevel"/>
    <w:tmpl w:val="02224126"/>
    <w:lvl w:ilvl="0" w:tplc="87647F8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614DC"/>
    <w:multiLevelType w:val="hybridMultilevel"/>
    <w:tmpl w:val="8532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F7277"/>
    <w:multiLevelType w:val="hybridMultilevel"/>
    <w:tmpl w:val="2D58EEBE"/>
    <w:lvl w:ilvl="0" w:tplc="D91A42F6">
      <w:start w:val="19"/>
      <w:numFmt w:val="decimal"/>
      <w:lvlText w:val="%1"/>
      <w:lvlJc w:val="left"/>
      <w:pPr>
        <w:ind w:left="1218" w:hanging="360"/>
      </w:pPr>
      <w:rPr>
        <w:rFonts w:hint="default"/>
      </w:rPr>
    </w:lvl>
    <w:lvl w:ilvl="1" w:tplc="08090019" w:tentative="1">
      <w:start w:val="1"/>
      <w:numFmt w:val="lowerLetter"/>
      <w:lvlText w:val="%2."/>
      <w:lvlJc w:val="left"/>
      <w:pPr>
        <w:ind w:left="1938" w:hanging="360"/>
      </w:pPr>
    </w:lvl>
    <w:lvl w:ilvl="2" w:tplc="0809001B" w:tentative="1">
      <w:start w:val="1"/>
      <w:numFmt w:val="lowerRoman"/>
      <w:lvlText w:val="%3."/>
      <w:lvlJc w:val="right"/>
      <w:pPr>
        <w:ind w:left="2658" w:hanging="180"/>
      </w:pPr>
    </w:lvl>
    <w:lvl w:ilvl="3" w:tplc="0809000F" w:tentative="1">
      <w:start w:val="1"/>
      <w:numFmt w:val="decimal"/>
      <w:lvlText w:val="%4."/>
      <w:lvlJc w:val="left"/>
      <w:pPr>
        <w:ind w:left="3378" w:hanging="360"/>
      </w:pPr>
    </w:lvl>
    <w:lvl w:ilvl="4" w:tplc="08090019" w:tentative="1">
      <w:start w:val="1"/>
      <w:numFmt w:val="lowerLetter"/>
      <w:lvlText w:val="%5."/>
      <w:lvlJc w:val="left"/>
      <w:pPr>
        <w:ind w:left="4098" w:hanging="360"/>
      </w:pPr>
    </w:lvl>
    <w:lvl w:ilvl="5" w:tplc="0809001B" w:tentative="1">
      <w:start w:val="1"/>
      <w:numFmt w:val="lowerRoman"/>
      <w:lvlText w:val="%6."/>
      <w:lvlJc w:val="right"/>
      <w:pPr>
        <w:ind w:left="4818" w:hanging="180"/>
      </w:pPr>
    </w:lvl>
    <w:lvl w:ilvl="6" w:tplc="0809000F" w:tentative="1">
      <w:start w:val="1"/>
      <w:numFmt w:val="decimal"/>
      <w:lvlText w:val="%7."/>
      <w:lvlJc w:val="left"/>
      <w:pPr>
        <w:ind w:left="5538" w:hanging="360"/>
      </w:pPr>
    </w:lvl>
    <w:lvl w:ilvl="7" w:tplc="08090019" w:tentative="1">
      <w:start w:val="1"/>
      <w:numFmt w:val="lowerLetter"/>
      <w:lvlText w:val="%8."/>
      <w:lvlJc w:val="left"/>
      <w:pPr>
        <w:ind w:left="6258" w:hanging="360"/>
      </w:pPr>
    </w:lvl>
    <w:lvl w:ilvl="8" w:tplc="0809001B" w:tentative="1">
      <w:start w:val="1"/>
      <w:numFmt w:val="lowerRoman"/>
      <w:lvlText w:val="%9."/>
      <w:lvlJc w:val="right"/>
      <w:pPr>
        <w:ind w:left="6978" w:hanging="180"/>
      </w:pPr>
    </w:lvl>
  </w:abstractNum>
  <w:abstractNum w:abstractNumId="8" w15:restartNumberingAfterBreak="0">
    <w:nsid w:val="15840F33"/>
    <w:multiLevelType w:val="hybridMultilevel"/>
    <w:tmpl w:val="DCE0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F4B66"/>
    <w:multiLevelType w:val="multilevel"/>
    <w:tmpl w:val="9AA06B12"/>
    <w:lvl w:ilvl="0">
      <w:start w:val="1"/>
      <w:numFmt w:val="bullet"/>
      <w:lvlText w:val=""/>
      <w:lvlJc w:val="left"/>
      <w:pPr>
        <w:ind w:left="574" w:hanging="432"/>
      </w:pPr>
      <w:rPr>
        <w:rFonts w:ascii="Symbol" w:hAnsi="Symbol" w:hint="default"/>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2956119"/>
    <w:multiLevelType w:val="hybridMultilevel"/>
    <w:tmpl w:val="8922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12962"/>
    <w:multiLevelType w:val="hybridMultilevel"/>
    <w:tmpl w:val="8D2C5F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0E3F89"/>
    <w:multiLevelType w:val="hybridMultilevel"/>
    <w:tmpl w:val="18A269C0"/>
    <w:lvl w:ilvl="0" w:tplc="57921070">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3" w15:restartNumberingAfterBreak="0">
    <w:nsid w:val="2EC4465A"/>
    <w:multiLevelType w:val="hybridMultilevel"/>
    <w:tmpl w:val="6B74CD7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4" w15:restartNumberingAfterBreak="0">
    <w:nsid w:val="348F0610"/>
    <w:multiLevelType w:val="hybridMultilevel"/>
    <w:tmpl w:val="B45CAACE"/>
    <w:lvl w:ilvl="0" w:tplc="D44ABD74">
      <w:start w:val="9"/>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5855B12"/>
    <w:multiLevelType w:val="hybridMultilevel"/>
    <w:tmpl w:val="10EEC642"/>
    <w:lvl w:ilvl="0" w:tplc="87647F8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30D59"/>
    <w:multiLevelType w:val="hybridMultilevel"/>
    <w:tmpl w:val="A3DE27EA"/>
    <w:lvl w:ilvl="0" w:tplc="87647F8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B29E5"/>
    <w:multiLevelType w:val="hybridMultilevel"/>
    <w:tmpl w:val="DA4A0AE6"/>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8" w15:restartNumberingAfterBreak="0">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9" w15:restartNumberingAfterBreak="0">
    <w:nsid w:val="3F8802AB"/>
    <w:multiLevelType w:val="hybridMultilevel"/>
    <w:tmpl w:val="FAD2DFE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0" w15:restartNumberingAfterBreak="0">
    <w:nsid w:val="453E1C4B"/>
    <w:multiLevelType w:val="hybridMultilevel"/>
    <w:tmpl w:val="2F367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D07A3F"/>
    <w:multiLevelType w:val="hybridMultilevel"/>
    <w:tmpl w:val="953A483E"/>
    <w:lvl w:ilvl="0" w:tplc="B93A6330">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472D17"/>
    <w:multiLevelType w:val="hybridMultilevel"/>
    <w:tmpl w:val="1DA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435F71"/>
    <w:multiLevelType w:val="hybridMultilevel"/>
    <w:tmpl w:val="68202324"/>
    <w:lvl w:ilvl="0" w:tplc="87647F8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A1473"/>
    <w:multiLevelType w:val="hybridMultilevel"/>
    <w:tmpl w:val="6BFACF00"/>
    <w:lvl w:ilvl="0" w:tplc="65CCAF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2474BE"/>
    <w:multiLevelType w:val="hybridMultilevel"/>
    <w:tmpl w:val="C3B0E8CA"/>
    <w:lvl w:ilvl="0" w:tplc="9F7AB21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AB624F"/>
    <w:multiLevelType w:val="hybridMultilevel"/>
    <w:tmpl w:val="04464F50"/>
    <w:lvl w:ilvl="0" w:tplc="87647F8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D6DA4"/>
    <w:multiLevelType w:val="multilevel"/>
    <w:tmpl w:val="13225DC4"/>
    <w:lvl w:ilvl="0">
      <w:start w:val="1"/>
      <w:numFmt w:val="decimal"/>
      <w:pStyle w:val="Heading1"/>
      <w:lvlText w:val="%1"/>
      <w:lvlJc w:val="left"/>
      <w:pPr>
        <w:ind w:left="858"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18" w:hanging="576"/>
      </w:pPr>
      <w:rPr>
        <w:b/>
        <w:color w:val="auto"/>
      </w:rPr>
    </w:lvl>
    <w:lvl w:ilvl="2">
      <w:start w:val="1"/>
      <w:numFmt w:val="decimal"/>
      <w:pStyle w:val="Heading3"/>
      <w:lvlText w:val="%1.%2.%3"/>
      <w:lvlJc w:val="left"/>
      <w:pPr>
        <w:ind w:left="578" w:hanging="720"/>
      </w:pPr>
    </w:lvl>
    <w:lvl w:ilvl="3">
      <w:start w:val="1"/>
      <w:numFmt w:val="decimal"/>
      <w:pStyle w:val="Heading4"/>
      <w:lvlText w:val="%1.%2.%3.%4"/>
      <w:lvlJc w:val="left"/>
      <w:pPr>
        <w:ind w:left="722" w:hanging="864"/>
      </w:pPr>
    </w:lvl>
    <w:lvl w:ilvl="4">
      <w:start w:val="1"/>
      <w:numFmt w:val="decimal"/>
      <w:pStyle w:val="Heading5"/>
      <w:lvlText w:val="%1.%2.%3.%4.%5"/>
      <w:lvlJc w:val="left"/>
      <w:pPr>
        <w:ind w:left="866" w:hanging="1008"/>
      </w:pPr>
    </w:lvl>
    <w:lvl w:ilvl="5">
      <w:start w:val="1"/>
      <w:numFmt w:val="decimal"/>
      <w:pStyle w:val="Heading6"/>
      <w:lvlText w:val="%1.%2.%3.%4.%5.%6"/>
      <w:lvlJc w:val="left"/>
      <w:pPr>
        <w:ind w:left="1010" w:hanging="1152"/>
      </w:pPr>
    </w:lvl>
    <w:lvl w:ilvl="6">
      <w:start w:val="1"/>
      <w:numFmt w:val="decimal"/>
      <w:pStyle w:val="Heading7"/>
      <w:lvlText w:val="%1.%2.%3.%4.%5.%6.%7"/>
      <w:lvlJc w:val="left"/>
      <w:pPr>
        <w:ind w:left="1154" w:hanging="1296"/>
      </w:pPr>
    </w:lvl>
    <w:lvl w:ilvl="7">
      <w:start w:val="1"/>
      <w:numFmt w:val="decimal"/>
      <w:pStyle w:val="Heading8"/>
      <w:lvlText w:val="%1.%2.%3.%4.%5.%6.%7.%8"/>
      <w:lvlJc w:val="left"/>
      <w:pPr>
        <w:ind w:left="1298" w:hanging="1440"/>
      </w:pPr>
    </w:lvl>
    <w:lvl w:ilvl="8">
      <w:start w:val="1"/>
      <w:numFmt w:val="decimal"/>
      <w:pStyle w:val="Heading9"/>
      <w:lvlText w:val="%1.%2.%3.%4.%5.%6.%7.%8.%9"/>
      <w:lvlJc w:val="left"/>
      <w:pPr>
        <w:ind w:left="1442" w:hanging="1584"/>
      </w:pPr>
    </w:lvl>
  </w:abstractNum>
  <w:abstractNum w:abstractNumId="28" w15:restartNumberingAfterBreak="0">
    <w:nsid w:val="6DCF5C8C"/>
    <w:multiLevelType w:val="hybridMultilevel"/>
    <w:tmpl w:val="0F4C2364"/>
    <w:lvl w:ilvl="0" w:tplc="64C8E0A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041CB1"/>
    <w:multiLevelType w:val="hybridMultilevel"/>
    <w:tmpl w:val="3F782A6C"/>
    <w:lvl w:ilvl="0" w:tplc="70E0D330">
      <w:start w:val="1"/>
      <w:numFmt w:val="bullet"/>
      <w:lvlText w:val=""/>
      <w:lvlJc w:val="left"/>
      <w:pPr>
        <w:ind w:left="1218" w:hanging="360"/>
      </w:pPr>
      <w:rPr>
        <w:rFonts w:ascii="Symbol" w:eastAsia="Times New Roman" w:hAnsi="Symbol" w:cs="Aria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30" w15:restartNumberingAfterBreak="0">
    <w:nsid w:val="714111D5"/>
    <w:multiLevelType w:val="hybridMultilevel"/>
    <w:tmpl w:val="0D9E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D6FA3"/>
    <w:multiLevelType w:val="hybridMultilevel"/>
    <w:tmpl w:val="0AB87384"/>
    <w:lvl w:ilvl="0" w:tplc="C3D41196">
      <w:start w:val="7"/>
      <w:numFmt w:val="bullet"/>
      <w:lvlText w:val="-"/>
      <w:lvlJc w:val="left"/>
      <w:pPr>
        <w:ind w:left="792" w:hanging="360"/>
      </w:pPr>
      <w:rPr>
        <w:rFonts w:ascii="Arial" w:eastAsia="Times New Roman"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2" w15:restartNumberingAfterBreak="0">
    <w:nsid w:val="739E344C"/>
    <w:multiLevelType w:val="hybridMultilevel"/>
    <w:tmpl w:val="EAA6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E0C60"/>
    <w:multiLevelType w:val="hybridMultilevel"/>
    <w:tmpl w:val="C142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682D95"/>
    <w:multiLevelType w:val="hybridMultilevel"/>
    <w:tmpl w:val="98BC029C"/>
    <w:lvl w:ilvl="0" w:tplc="5ABEBD60">
      <w:start w:val="3"/>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42552A"/>
    <w:multiLevelType w:val="hybridMultilevel"/>
    <w:tmpl w:val="DD9AE604"/>
    <w:lvl w:ilvl="0" w:tplc="87647F8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673D7"/>
    <w:multiLevelType w:val="hybridMultilevel"/>
    <w:tmpl w:val="7280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7"/>
  </w:num>
  <w:num w:numId="3">
    <w:abstractNumId w:val="9"/>
  </w:num>
  <w:num w:numId="4">
    <w:abstractNumId w:val="20"/>
  </w:num>
  <w:num w:numId="5">
    <w:abstractNumId w:val="30"/>
  </w:num>
  <w:num w:numId="6">
    <w:abstractNumId w:val="6"/>
  </w:num>
  <w:num w:numId="7">
    <w:abstractNumId w:val="4"/>
  </w:num>
  <w:num w:numId="8">
    <w:abstractNumId w:val="27"/>
  </w:num>
  <w:num w:numId="9">
    <w:abstractNumId w:val="8"/>
  </w:num>
  <w:num w:numId="10">
    <w:abstractNumId w:val="10"/>
  </w:num>
  <w:num w:numId="11">
    <w:abstractNumId w:val="3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9"/>
  </w:num>
  <w:num w:numId="23">
    <w:abstractNumId w:val="27"/>
    <w:lvlOverride w:ilvl="0">
      <w:startOverride w:val="14"/>
    </w:lvlOverride>
    <w:lvlOverride w:ilvl="1">
      <w:startOverride w:val="3"/>
    </w:lvlOverride>
  </w:num>
  <w:num w:numId="24">
    <w:abstractNumId w:val="24"/>
  </w:num>
  <w:num w:numId="25">
    <w:abstractNumId w:val="3"/>
  </w:num>
  <w:num w:numId="26">
    <w:abstractNumId w:val="5"/>
  </w:num>
  <w:num w:numId="27">
    <w:abstractNumId w:val="35"/>
  </w:num>
  <w:num w:numId="28">
    <w:abstractNumId w:val="0"/>
  </w:num>
  <w:num w:numId="29">
    <w:abstractNumId w:val="15"/>
  </w:num>
  <w:num w:numId="30">
    <w:abstractNumId w:val="26"/>
  </w:num>
  <w:num w:numId="31">
    <w:abstractNumId w:val="36"/>
  </w:num>
  <w:num w:numId="32">
    <w:abstractNumId w:val="23"/>
  </w:num>
  <w:num w:numId="33">
    <w:abstractNumId w:val="16"/>
  </w:num>
  <w:num w:numId="34">
    <w:abstractNumId w:val="19"/>
  </w:num>
  <w:num w:numId="35">
    <w:abstractNumId w:val="33"/>
  </w:num>
  <w:num w:numId="36">
    <w:abstractNumId w:val="22"/>
  </w:num>
  <w:num w:numId="37">
    <w:abstractNumId w:val="17"/>
  </w:num>
  <w:num w:numId="38">
    <w:abstractNumId w:val="13"/>
  </w:num>
  <w:num w:numId="39">
    <w:abstractNumId w:val="2"/>
  </w:num>
  <w:num w:numId="40">
    <w:abstractNumId w:val="27"/>
    <w:lvlOverride w:ilvl="0">
      <w:startOverride w:val="7"/>
    </w:lvlOverride>
    <w:lvlOverride w:ilvl="1">
      <w:startOverride w:val="6"/>
    </w:lvlOverride>
  </w:num>
  <w:num w:numId="41">
    <w:abstractNumId w:val="14"/>
  </w:num>
  <w:num w:numId="42">
    <w:abstractNumId w:val="7"/>
  </w:num>
  <w:num w:numId="43">
    <w:abstractNumId w:val="21"/>
  </w:num>
  <w:num w:numId="44">
    <w:abstractNumId w:val="25"/>
  </w:num>
  <w:num w:numId="45">
    <w:abstractNumId w:val="11"/>
  </w:num>
  <w:num w:numId="46">
    <w:abstractNumId w:val="12"/>
  </w:num>
  <w:num w:numId="47">
    <w:abstractNumId w:val="32"/>
  </w:num>
  <w:num w:numId="48">
    <w:abstractNumId w:val="31"/>
  </w:num>
  <w:num w:numId="4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C"/>
    <w:rsid w:val="00000C67"/>
    <w:rsid w:val="0000241A"/>
    <w:rsid w:val="00002FC0"/>
    <w:rsid w:val="0000341C"/>
    <w:rsid w:val="0000439A"/>
    <w:rsid w:val="00005158"/>
    <w:rsid w:val="00010464"/>
    <w:rsid w:val="0001202C"/>
    <w:rsid w:val="00014071"/>
    <w:rsid w:val="000142AB"/>
    <w:rsid w:val="000226CA"/>
    <w:rsid w:val="0002728C"/>
    <w:rsid w:val="00034924"/>
    <w:rsid w:val="00037322"/>
    <w:rsid w:val="00042958"/>
    <w:rsid w:val="00044CAA"/>
    <w:rsid w:val="00053BFA"/>
    <w:rsid w:val="00062B01"/>
    <w:rsid w:val="00064F5D"/>
    <w:rsid w:val="000674E1"/>
    <w:rsid w:val="00074553"/>
    <w:rsid w:val="0008204A"/>
    <w:rsid w:val="000827CB"/>
    <w:rsid w:val="000836E4"/>
    <w:rsid w:val="000879BB"/>
    <w:rsid w:val="000952C1"/>
    <w:rsid w:val="000B384A"/>
    <w:rsid w:val="000B3D60"/>
    <w:rsid w:val="000B67F2"/>
    <w:rsid w:val="000D255A"/>
    <w:rsid w:val="000D3F4F"/>
    <w:rsid w:val="000E2D3D"/>
    <w:rsid w:val="000E5A92"/>
    <w:rsid w:val="000F16BF"/>
    <w:rsid w:val="000F6CEB"/>
    <w:rsid w:val="001106E3"/>
    <w:rsid w:val="00114EEF"/>
    <w:rsid w:val="0011757E"/>
    <w:rsid w:val="001212DF"/>
    <w:rsid w:val="00127ABF"/>
    <w:rsid w:val="001323C3"/>
    <w:rsid w:val="001336B6"/>
    <w:rsid w:val="00143C3F"/>
    <w:rsid w:val="00155511"/>
    <w:rsid w:val="00171FBF"/>
    <w:rsid w:val="00182E52"/>
    <w:rsid w:val="00184039"/>
    <w:rsid w:val="00184DB4"/>
    <w:rsid w:val="00191244"/>
    <w:rsid w:val="00194292"/>
    <w:rsid w:val="00197EC7"/>
    <w:rsid w:val="001A2F73"/>
    <w:rsid w:val="001A77EE"/>
    <w:rsid w:val="001B12D9"/>
    <w:rsid w:val="001B20EB"/>
    <w:rsid w:val="001B301E"/>
    <w:rsid w:val="001B625D"/>
    <w:rsid w:val="001D0129"/>
    <w:rsid w:val="001E20E6"/>
    <w:rsid w:val="001E3BBA"/>
    <w:rsid w:val="001E47F7"/>
    <w:rsid w:val="001E77EB"/>
    <w:rsid w:val="001F0DBB"/>
    <w:rsid w:val="001F2370"/>
    <w:rsid w:val="001F7035"/>
    <w:rsid w:val="0020078D"/>
    <w:rsid w:val="0020189D"/>
    <w:rsid w:val="00202882"/>
    <w:rsid w:val="00202D4D"/>
    <w:rsid w:val="00216B0E"/>
    <w:rsid w:val="00231BE5"/>
    <w:rsid w:val="00242A41"/>
    <w:rsid w:val="00252291"/>
    <w:rsid w:val="00266601"/>
    <w:rsid w:val="00273802"/>
    <w:rsid w:val="00274054"/>
    <w:rsid w:val="00275D87"/>
    <w:rsid w:val="00280044"/>
    <w:rsid w:val="00281C3C"/>
    <w:rsid w:val="00297BDA"/>
    <w:rsid w:val="002D4175"/>
    <w:rsid w:val="002D65D0"/>
    <w:rsid w:val="002E049A"/>
    <w:rsid w:val="002E27F0"/>
    <w:rsid w:val="002E3B4F"/>
    <w:rsid w:val="002E653C"/>
    <w:rsid w:val="002E72CE"/>
    <w:rsid w:val="002F015C"/>
    <w:rsid w:val="002F0537"/>
    <w:rsid w:val="002F3F5D"/>
    <w:rsid w:val="002F463C"/>
    <w:rsid w:val="002F782B"/>
    <w:rsid w:val="0030168F"/>
    <w:rsid w:val="003057AE"/>
    <w:rsid w:val="00305985"/>
    <w:rsid w:val="00306092"/>
    <w:rsid w:val="00312385"/>
    <w:rsid w:val="00316E2C"/>
    <w:rsid w:val="00320F23"/>
    <w:rsid w:val="00331E26"/>
    <w:rsid w:val="00332705"/>
    <w:rsid w:val="003339F7"/>
    <w:rsid w:val="00335C2C"/>
    <w:rsid w:val="00343666"/>
    <w:rsid w:val="00346792"/>
    <w:rsid w:val="00346CEE"/>
    <w:rsid w:val="00347E68"/>
    <w:rsid w:val="00362DA1"/>
    <w:rsid w:val="003668FC"/>
    <w:rsid w:val="00366E54"/>
    <w:rsid w:val="003725A5"/>
    <w:rsid w:val="00373F70"/>
    <w:rsid w:val="00377706"/>
    <w:rsid w:val="003837ED"/>
    <w:rsid w:val="00390E0C"/>
    <w:rsid w:val="00393CCD"/>
    <w:rsid w:val="003B00B8"/>
    <w:rsid w:val="003B0CC6"/>
    <w:rsid w:val="003B4A75"/>
    <w:rsid w:val="003C0002"/>
    <w:rsid w:val="003E1783"/>
    <w:rsid w:val="003E408C"/>
    <w:rsid w:val="00400016"/>
    <w:rsid w:val="00402368"/>
    <w:rsid w:val="00402E4B"/>
    <w:rsid w:val="004060F5"/>
    <w:rsid w:val="00406627"/>
    <w:rsid w:val="004067F2"/>
    <w:rsid w:val="00413C1C"/>
    <w:rsid w:val="00415E5D"/>
    <w:rsid w:val="004167BD"/>
    <w:rsid w:val="00424FC9"/>
    <w:rsid w:val="00434409"/>
    <w:rsid w:val="0043516E"/>
    <w:rsid w:val="0043581D"/>
    <w:rsid w:val="004553E3"/>
    <w:rsid w:val="004571F2"/>
    <w:rsid w:val="00462AA3"/>
    <w:rsid w:val="00463199"/>
    <w:rsid w:val="00470891"/>
    <w:rsid w:val="00472046"/>
    <w:rsid w:val="00477C6D"/>
    <w:rsid w:val="0048654F"/>
    <w:rsid w:val="004910A8"/>
    <w:rsid w:val="00496F39"/>
    <w:rsid w:val="004A2349"/>
    <w:rsid w:val="004A7617"/>
    <w:rsid w:val="004B45FF"/>
    <w:rsid w:val="004C329B"/>
    <w:rsid w:val="004D0FC2"/>
    <w:rsid w:val="004D55F8"/>
    <w:rsid w:val="004D7F55"/>
    <w:rsid w:val="004E3B80"/>
    <w:rsid w:val="004F3CD4"/>
    <w:rsid w:val="00506EDC"/>
    <w:rsid w:val="005073EB"/>
    <w:rsid w:val="00507A84"/>
    <w:rsid w:val="00517266"/>
    <w:rsid w:val="00520E0E"/>
    <w:rsid w:val="00525233"/>
    <w:rsid w:val="00525BB1"/>
    <w:rsid w:val="00525D4D"/>
    <w:rsid w:val="005334BB"/>
    <w:rsid w:val="0053680F"/>
    <w:rsid w:val="0055310F"/>
    <w:rsid w:val="00553BED"/>
    <w:rsid w:val="00555575"/>
    <w:rsid w:val="0055649E"/>
    <w:rsid w:val="005564E8"/>
    <w:rsid w:val="00556A80"/>
    <w:rsid w:val="00562B68"/>
    <w:rsid w:val="00563A1A"/>
    <w:rsid w:val="0056470A"/>
    <w:rsid w:val="00565928"/>
    <w:rsid w:val="005669AF"/>
    <w:rsid w:val="00567211"/>
    <w:rsid w:val="00573EFA"/>
    <w:rsid w:val="005741DA"/>
    <w:rsid w:val="00575DA6"/>
    <w:rsid w:val="00577FC3"/>
    <w:rsid w:val="005878CA"/>
    <w:rsid w:val="00587DC0"/>
    <w:rsid w:val="00591B68"/>
    <w:rsid w:val="005948B7"/>
    <w:rsid w:val="00597A9C"/>
    <w:rsid w:val="005A0A84"/>
    <w:rsid w:val="005A5E5A"/>
    <w:rsid w:val="005B2577"/>
    <w:rsid w:val="005B3595"/>
    <w:rsid w:val="005C1A4A"/>
    <w:rsid w:val="005C5C0C"/>
    <w:rsid w:val="005C7687"/>
    <w:rsid w:val="005D04CE"/>
    <w:rsid w:val="005D71F2"/>
    <w:rsid w:val="005D72A8"/>
    <w:rsid w:val="005D73B2"/>
    <w:rsid w:val="005E24B7"/>
    <w:rsid w:val="005E39D3"/>
    <w:rsid w:val="005E55D4"/>
    <w:rsid w:val="005F0E20"/>
    <w:rsid w:val="005F1933"/>
    <w:rsid w:val="005F365E"/>
    <w:rsid w:val="005F5119"/>
    <w:rsid w:val="005F657F"/>
    <w:rsid w:val="005F789D"/>
    <w:rsid w:val="006023E9"/>
    <w:rsid w:val="0060474C"/>
    <w:rsid w:val="00615189"/>
    <w:rsid w:val="006218B6"/>
    <w:rsid w:val="0062611D"/>
    <w:rsid w:val="00632B88"/>
    <w:rsid w:val="0063449D"/>
    <w:rsid w:val="00636CF6"/>
    <w:rsid w:val="00644152"/>
    <w:rsid w:val="0064454C"/>
    <w:rsid w:val="00646775"/>
    <w:rsid w:val="00654784"/>
    <w:rsid w:val="00663DD5"/>
    <w:rsid w:val="006810C5"/>
    <w:rsid w:val="00684131"/>
    <w:rsid w:val="0068521E"/>
    <w:rsid w:val="00685571"/>
    <w:rsid w:val="00687140"/>
    <w:rsid w:val="006A0778"/>
    <w:rsid w:val="006A0AF3"/>
    <w:rsid w:val="006A26E8"/>
    <w:rsid w:val="006A482F"/>
    <w:rsid w:val="006B079B"/>
    <w:rsid w:val="006B0CE3"/>
    <w:rsid w:val="006B7553"/>
    <w:rsid w:val="006B7EB2"/>
    <w:rsid w:val="006C4BB3"/>
    <w:rsid w:val="006C4D90"/>
    <w:rsid w:val="006C5F59"/>
    <w:rsid w:val="006C6014"/>
    <w:rsid w:val="006C659D"/>
    <w:rsid w:val="006D31EB"/>
    <w:rsid w:val="006D41F2"/>
    <w:rsid w:val="006D46D5"/>
    <w:rsid w:val="006D5E9C"/>
    <w:rsid w:val="006E0D71"/>
    <w:rsid w:val="006E35D3"/>
    <w:rsid w:val="006F05CF"/>
    <w:rsid w:val="006F595B"/>
    <w:rsid w:val="00700A8F"/>
    <w:rsid w:val="007020F6"/>
    <w:rsid w:val="007042C9"/>
    <w:rsid w:val="0070768D"/>
    <w:rsid w:val="00710480"/>
    <w:rsid w:val="00715B0F"/>
    <w:rsid w:val="007247BA"/>
    <w:rsid w:val="00737343"/>
    <w:rsid w:val="0074040D"/>
    <w:rsid w:val="00745335"/>
    <w:rsid w:val="00751102"/>
    <w:rsid w:val="00757F3B"/>
    <w:rsid w:val="007678FC"/>
    <w:rsid w:val="00767FD3"/>
    <w:rsid w:val="0077110B"/>
    <w:rsid w:val="00771699"/>
    <w:rsid w:val="00775066"/>
    <w:rsid w:val="00780716"/>
    <w:rsid w:val="007838EA"/>
    <w:rsid w:val="00790705"/>
    <w:rsid w:val="0079391F"/>
    <w:rsid w:val="007A3550"/>
    <w:rsid w:val="007A3C18"/>
    <w:rsid w:val="007B0BE6"/>
    <w:rsid w:val="007C1E97"/>
    <w:rsid w:val="007C1FA0"/>
    <w:rsid w:val="007C7B79"/>
    <w:rsid w:val="007D24B2"/>
    <w:rsid w:val="007D5352"/>
    <w:rsid w:val="007E0215"/>
    <w:rsid w:val="007E12D0"/>
    <w:rsid w:val="007E2212"/>
    <w:rsid w:val="007E2BAD"/>
    <w:rsid w:val="007E3B6D"/>
    <w:rsid w:val="007F06E1"/>
    <w:rsid w:val="007F5CA5"/>
    <w:rsid w:val="007F6C7D"/>
    <w:rsid w:val="00802608"/>
    <w:rsid w:val="0080529E"/>
    <w:rsid w:val="00813F91"/>
    <w:rsid w:val="00815AB5"/>
    <w:rsid w:val="00822706"/>
    <w:rsid w:val="008237CF"/>
    <w:rsid w:val="00824982"/>
    <w:rsid w:val="00830D10"/>
    <w:rsid w:val="00834AC4"/>
    <w:rsid w:val="00842035"/>
    <w:rsid w:val="00842826"/>
    <w:rsid w:val="00842D39"/>
    <w:rsid w:val="00845F62"/>
    <w:rsid w:val="00852C7E"/>
    <w:rsid w:val="00863900"/>
    <w:rsid w:val="0086538A"/>
    <w:rsid w:val="00867DAF"/>
    <w:rsid w:val="00871886"/>
    <w:rsid w:val="00873CE2"/>
    <w:rsid w:val="0087660C"/>
    <w:rsid w:val="008766F3"/>
    <w:rsid w:val="008778B0"/>
    <w:rsid w:val="00884052"/>
    <w:rsid w:val="008A2F65"/>
    <w:rsid w:val="008A3C16"/>
    <w:rsid w:val="008B0E66"/>
    <w:rsid w:val="008B432B"/>
    <w:rsid w:val="008B4D6A"/>
    <w:rsid w:val="008B5EAC"/>
    <w:rsid w:val="008C07BF"/>
    <w:rsid w:val="008C26B8"/>
    <w:rsid w:val="008D01AD"/>
    <w:rsid w:val="008D5AA1"/>
    <w:rsid w:val="008E46F8"/>
    <w:rsid w:val="008E4BC2"/>
    <w:rsid w:val="008E6362"/>
    <w:rsid w:val="008E79B7"/>
    <w:rsid w:val="008F16A6"/>
    <w:rsid w:val="008F260E"/>
    <w:rsid w:val="008F5848"/>
    <w:rsid w:val="008F5DF0"/>
    <w:rsid w:val="00900021"/>
    <w:rsid w:val="00907441"/>
    <w:rsid w:val="00936E4A"/>
    <w:rsid w:val="009372A4"/>
    <w:rsid w:val="009377D1"/>
    <w:rsid w:val="0095282C"/>
    <w:rsid w:val="009605B9"/>
    <w:rsid w:val="00961D90"/>
    <w:rsid w:val="009644A6"/>
    <w:rsid w:val="0096661B"/>
    <w:rsid w:val="00966834"/>
    <w:rsid w:val="00972410"/>
    <w:rsid w:val="00975698"/>
    <w:rsid w:val="009774E6"/>
    <w:rsid w:val="00981005"/>
    <w:rsid w:val="00987BCE"/>
    <w:rsid w:val="00991870"/>
    <w:rsid w:val="00992658"/>
    <w:rsid w:val="009A2AA6"/>
    <w:rsid w:val="009A3AAE"/>
    <w:rsid w:val="009A46A6"/>
    <w:rsid w:val="009A721A"/>
    <w:rsid w:val="009B0E24"/>
    <w:rsid w:val="009C4B3C"/>
    <w:rsid w:val="009C5AF7"/>
    <w:rsid w:val="009D2C52"/>
    <w:rsid w:val="009D5354"/>
    <w:rsid w:val="009D7686"/>
    <w:rsid w:val="009E46C0"/>
    <w:rsid w:val="009E7762"/>
    <w:rsid w:val="009F0284"/>
    <w:rsid w:val="009F0A09"/>
    <w:rsid w:val="009F381C"/>
    <w:rsid w:val="00A060C6"/>
    <w:rsid w:val="00A06313"/>
    <w:rsid w:val="00A102B7"/>
    <w:rsid w:val="00A10CE8"/>
    <w:rsid w:val="00A125E6"/>
    <w:rsid w:val="00A208E9"/>
    <w:rsid w:val="00A20AD3"/>
    <w:rsid w:val="00A26D2F"/>
    <w:rsid w:val="00A305DB"/>
    <w:rsid w:val="00A3701C"/>
    <w:rsid w:val="00A41E64"/>
    <w:rsid w:val="00A542EF"/>
    <w:rsid w:val="00A61A0E"/>
    <w:rsid w:val="00A739FB"/>
    <w:rsid w:val="00A8209A"/>
    <w:rsid w:val="00A824CB"/>
    <w:rsid w:val="00A90F8F"/>
    <w:rsid w:val="00A935DF"/>
    <w:rsid w:val="00A9684A"/>
    <w:rsid w:val="00A979FA"/>
    <w:rsid w:val="00AB10AA"/>
    <w:rsid w:val="00AB2B8E"/>
    <w:rsid w:val="00AB3992"/>
    <w:rsid w:val="00AB6567"/>
    <w:rsid w:val="00AC2462"/>
    <w:rsid w:val="00AC295A"/>
    <w:rsid w:val="00AD45BB"/>
    <w:rsid w:val="00AD57C7"/>
    <w:rsid w:val="00AE286E"/>
    <w:rsid w:val="00AE3607"/>
    <w:rsid w:val="00AE46D3"/>
    <w:rsid w:val="00AE677A"/>
    <w:rsid w:val="00AF244F"/>
    <w:rsid w:val="00AF2ADC"/>
    <w:rsid w:val="00AF5D6A"/>
    <w:rsid w:val="00B04F29"/>
    <w:rsid w:val="00B05D06"/>
    <w:rsid w:val="00B05DC7"/>
    <w:rsid w:val="00B11DFC"/>
    <w:rsid w:val="00B146F6"/>
    <w:rsid w:val="00B148E7"/>
    <w:rsid w:val="00B27842"/>
    <w:rsid w:val="00B321E8"/>
    <w:rsid w:val="00B32D83"/>
    <w:rsid w:val="00B353F6"/>
    <w:rsid w:val="00B447E7"/>
    <w:rsid w:val="00B45BB3"/>
    <w:rsid w:val="00B5148D"/>
    <w:rsid w:val="00B52359"/>
    <w:rsid w:val="00B52FD5"/>
    <w:rsid w:val="00B61038"/>
    <w:rsid w:val="00B66F2E"/>
    <w:rsid w:val="00B71E96"/>
    <w:rsid w:val="00B91189"/>
    <w:rsid w:val="00B93ADA"/>
    <w:rsid w:val="00B942B8"/>
    <w:rsid w:val="00B95852"/>
    <w:rsid w:val="00B961E9"/>
    <w:rsid w:val="00B969EF"/>
    <w:rsid w:val="00B96AB7"/>
    <w:rsid w:val="00BA15F1"/>
    <w:rsid w:val="00BA4E2F"/>
    <w:rsid w:val="00BB1833"/>
    <w:rsid w:val="00BB6EA8"/>
    <w:rsid w:val="00BC7371"/>
    <w:rsid w:val="00BD0CE7"/>
    <w:rsid w:val="00BD0FFC"/>
    <w:rsid w:val="00BD6E39"/>
    <w:rsid w:val="00BE053A"/>
    <w:rsid w:val="00BE1D7D"/>
    <w:rsid w:val="00BE20DB"/>
    <w:rsid w:val="00BE5C6E"/>
    <w:rsid w:val="00BE6A79"/>
    <w:rsid w:val="00BF2AD9"/>
    <w:rsid w:val="00BF3B93"/>
    <w:rsid w:val="00BF6FE4"/>
    <w:rsid w:val="00BF7EDF"/>
    <w:rsid w:val="00C102E1"/>
    <w:rsid w:val="00C10A68"/>
    <w:rsid w:val="00C10A91"/>
    <w:rsid w:val="00C1520D"/>
    <w:rsid w:val="00C25446"/>
    <w:rsid w:val="00C263E8"/>
    <w:rsid w:val="00C3040F"/>
    <w:rsid w:val="00C37A7A"/>
    <w:rsid w:val="00C4094A"/>
    <w:rsid w:val="00C448D9"/>
    <w:rsid w:val="00C4582C"/>
    <w:rsid w:val="00C47064"/>
    <w:rsid w:val="00C544F8"/>
    <w:rsid w:val="00C741D2"/>
    <w:rsid w:val="00C76E9B"/>
    <w:rsid w:val="00C83586"/>
    <w:rsid w:val="00C851D2"/>
    <w:rsid w:val="00C92E8F"/>
    <w:rsid w:val="00CA53C9"/>
    <w:rsid w:val="00CB4620"/>
    <w:rsid w:val="00CC0BDE"/>
    <w:rsid w:val="00CC1E05"/>
    <w:rsid w:val="00CC7A68"/>
    <w:rsid w:val="00CD06BA"/>
    <w:rsid w:val="00CD533D"/>
    <w:rsid w:val="00CE2162"/>
    <w:rsid w:val="00CE2CFF"/>
    <w:rsid w:val="00CE4854"/>
    <w:rsid w:val="00CE68BF"/>
    <w:rsid w:val="00CF22D6"/>
    <w:rsid w:val="00CF644C"/>
    <w:rsid w:val="00CF6B0E"/>
    <w:rsid w:val="00D001A2"/>
    <w:rsid w:val="00D01364"/>
    <w:rsid w:val="00D05C76"/>
    <w:rsid w:val="00D07F7D"/>
    <w:rsid w:val="00D267BB"/>
    <w:rsid w:val="00D47EBA"/>
    <w:rsid w:val="00D56752"/>
    <w:rsid w:val="00D57727"/>
    <w:rsid w:val="00D71B95"/>
    <w:rsid w:val="00D723E0"/>
    <w:rsid w:val="00D82D0F"/>
    <w:rsid w:val="00D866C5"/>
    <w:rsid w:val="00D871D1"/>
    <w:rsid w:val="00D97712"/>
    <w:rsid w:val="00DA0FCE"/>
    <w:rsid w:val="00DA0FE0"/>
    <w:rsid w:val="00DA1755"/>
    <w:rsid w:val="00DA2CA8"/>
    <w:rsid w:val="00DA3BBD"/>
    <w:rsid w:val="00DA693D"/>
    <w:rsid w:val="00DA7006"/>
    <w:rsid w:val="00DA7A59"/>
    <w:rsid w:val="00DB1370"/>
    <w:rsid w:val="00DC09D5"/>
    <w:rsid w:val="00DC478C"/>
    <w:rsid w:val="00DC60F4"/>
    <w:rsid w:val="00DD443C"/>
    <w:rsid w:val="00DE2340"/>
    <w:rsid w:val="00DE3811"/>
    <w:rsid w:val="00DE5131"/>
    <w:rsid w:val="00DF0887"/>
    <w:rsid w:val="00DF208F"/>
    <w:rsid w:val="00DF3017"/>
    <w:rsid w:val="00DF46D0"/>
    <w:rsid w:val="00E27036"/>
    <w:rsid w:val="00E347B2"/>
    <w:rsid w:val="00E351D1"/>
    <w:rsid w:val="00E361E0"/>
    <w:rsid w:val="00E40EEF"/>
    <w:rsid w:val="00E45D05"/>
    <w:rsid w:val="00E52812"/>
    <w:rsid w:val="00E57B12"/>
    <w:rsid w:val="00E63077"/>
    <w:rsid w:val="00E6354C"/>
    <w:rsid w:val="00E66AF4"/>
    <w:rsid w:val="00E67077"/>
    <w:rsid w:val="00E67238"/>
    <w:rsid w:val="00E67D08"/>
    <w:rsid w:val="00E717E1"/>
    <w:rsid w:val="00E7749A"/>
    <w:rsid w:val="00E816C3"/>
    <w:rsid w:val="00E85368"/>
    <w:rsid w:val="00E85F6A"/>
    <w:rsid w:val="00E86E8E"/>
    <w:rsid w:val="00E92762"/>
    <w:rsid w:val="00E963E9"/>
    <w:rsid w:val="00EB1BA0"/>
    <w:rsid w:val="00EB23EC"/>
    <w:rsid w:val="00EB5C44"/>
    <w:rsid w:val="00EC334A"/>
    <w:rsid w:val="00EC7BEA"/>
    <w:rsid w:val="00ED0541"/>
    <w:rsid w:val="00EE254A"/>
    <w:rsid w:val="00EE2CA3"/>
    <w:rsid w:val="00EE317A"/>
    <w:rsid w:val="00EE4DD8"/>
    <w:rsid w:val="00EE6EB7"/>
    <w:rsid w:val="00EE7401"/>
    <w:rsid w:val="00EF3B93"/>
    <w:rsid w:val="00EF7C70"/>
    <w:rsid w:val="00F01246"/>
    <w:rsid w:val="00F01C58"/>
    <w:rsid w:val="00F033E3"/>
    <w:rsid w:val="00F05D43"/>
    <w:rsid w:val="00F063B9"/>
    <w:rsid w:val="00F11374"/>
    <w:rsid w:val="00F11E4B"/>
    <w:rsid w:val="00F169A4"/>
    <w:rsid w:val="00F31234"/>
    <w:rsid w:val="00F3377F"/>
    <w:rsid w:val="00F40BDE"/>
    <w:rsid w:val="00F472C5"/>
    <w:rsid w:val="00F558EA"/>
    <w:rsid w:val="00F62AA9"/>
    <w:rsid w:val="00F654F0"/>
    <w:rsid w:val="00F8093B"/>
    <w:rsid w:val="00F82795"/>
    <w:rsid w:val="00F8626C"/>
    <w:rsid w:val="00F909B2"/>
    <w:rsid w:val="00F93908"/>
    <w:rsid w:val="00FA56E3"/>
    <w:rsid w:val="00FA58F8"/>
    <w:rsid w:val="00FB0EC6"/>
    <w:rsid w:val="00FB51E3"/>
    <w:rsid w:val="00FB67F2"/>
    <w:rsid w:val="00FC7D14"/>
    <w:rsid w:val="00FD0CBE"/>
    <w:rsid w:val="00FD0CF8"/>
    <w:rsid w:val="00FD630A"/>
    <w:rsid w:val="00FE17D2"/>
    <w:rsid w:val="00FE1D1E"/>
    <w:rsid w:val="00FE5A3F"/>
    <w:rsid w:val="00FE6DED"/>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EFF0"/>
  <w15:docId w15:val="{48B35944-CBA8-4CA6-AC7C-67C6BC67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4F81BD" w:themeColor="accent1"/>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60C"/>
    <w:pPr>
      <w:spacing w:line="360" w:lineRule="auto"/>
    </w:pPr>
  </w:style>
  <w:style w:type="paragraph" w:styleId="Heading1">
    <w:name w:val="heading 1"/>
    <w:basedOn w:val="Normal"/>
    <w:next w:val="Normal"/>
    <w:link w:val="Heading1Char"/>
    <w:qFormat/>
    <w:rsid w:val="005669AF"/>
    <w:pPr>
      <w:numPr>
        <w:numId w:val="2"/>
      </w:numPr>
      <w:outlineLvl w:val="0"/>
    </w:pPr>
    <w:rPr>
      <w:b/>
      <w:color w:val="auto"/>
      <w:sz w:val="28"/>
      <w:szCs w:val="22"/>
    </w:rPr>
  </w:style>
  <w:style w:type="paragraph" w:styleId="Heading2">
    <w:name w:val="heading 2"/>
    <w:basedOn w:val="Normal"/>
    <w:next w:val="Normal"/>
    <w:link w:val="Heading2Char"/>
    <w:unhideWhenUsed/>
    <w:qFormat/>
    <w:rsid w:val="00335C2C"/>
    <w:pPr>
      <w:keepNext/>
      <w:keepLines/>
      <w:numPr>
        <w:ilvl w:val="1"/>
        <w:numId w:val="2"/>
      </w:numPr>
      <w:spacing w:before="200"/>
      <w:outlineLvl w:val="1"/>
    </w:pPr>
    <w:rPr>
      <w:rFonts w:eastAsiaTheme="majorEastAsia" w:cstheme="majorBidi"/>
      <w:b/>
      <w:bCs/>
      <w:color w:val="auto"/>
      <w:szCs w:val="26"/>
    </w:rPr>
  </w:style>
  <w:style w:type="paragraph" w:styleId="Heading3">
    <w:name w:val="heading 3"/>
    <w:basedOn w:val="Normal"/>
    <w:next w:val="Normal"/>
    <w:link w:val="Heading3Char"/>
    <w:unhideWhenUsed/>
    <w:qFormat/>
    <w:rsid w:val="00197EC7"/>
    <w:pPr>
      <w:keepNext/>
      <w:keepLines/>
      <w:numPr>
        <w:ilvl w:val="2"/>
        <w:numId w:val="2"/>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semiHidden/>
    <w:unhideWhenUsed/>
    <w:qFormat/>
    <w:rsid w:val="00197EC7"/>
    <w:pPr>
      <w:keepNext/>
      <w:keepLines/>
      <w:numPr>
        <w:ilvl w:val="3"/>
        <w:numId w:val="2"/>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197EC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97EC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97EC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97EC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97EC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eastAsia="en-US"/>
    </w:rPr>
  </w:style>
  <w:style w:type="character" w:customStyle="1" w:styleId="BodyTextChar">
    <w:name w:val="Body Text Char"/>
    <w:link w:val="BodyText"/>
    <w:rsid w:val="00274054"/>
    <w:rPr>
      <w:rFonts w:ascii="Arial" w:hAnsi="Arial"/>
      <w:sz w:val="24"/>
      <w:lang w:eastAsia="en-US"/>
    </w:rPr>
  </w:style>
  <w:style w:type="character" w:styleId="Strong">
    <w:name w:val="Strong"/>
    <w:qFormat/>
    <w:rsid w:val="00274054"/>
    <w:rPr>
      <w:b/>
      <w:bCs/>
    </w:rPr>
  </w:style>
  <w:style w:type="paragraph" w:customStyle="1" w:styleId="default">
    <w:name w:val="default"/>
    <w:basedOn w:val="Normal"/>
    <w:rsid w:val="008B5EAC"/>
    <w:pPr>
      <w:autoSpaceDE w:val="0"/>
      <w:autoSpaceDN w:val="0"/>
    </w:pPr>
    <w:rPr>
      <w:rFonts w:eastAsia="Calibri"/>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72"/>
    <w:qFormat/>
    <w:rsid w:val="002F463C"/>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lang w:eastAsia="en-US"/>
    </w:rPr>
  </w:style>
  <w:style w:type="paragraph" w:customStyle="1" w:styleId="Default0">
    <w:name w:val="Default"/>
    <w:rsid w:val="00B146F6"/>
    <w:pPr>
      <w:autoSpaceDE w:val="0"/>
      <w:autoSpaceDN w:val="0"/>
      <w:adjustRightInd w:val="0"/>
    </w:pPr>
    <w:rPr>
      <w:color w:val="000000"/>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qFormat/>
    <w:rsid w:val="00E347B2"/>
    <w:pPr>
      <w:jc w:val="center"/>
    </w:pPr>
    <w:rPr>
      <w:b/>
      <w:sz w:val="28"/>
      <w:szCs w:val="28"/>
    </w:rPr>
  </w:style>
  <w:style w:type="character" w:customStyle="1" w:styleId="TitleChar">
    <w:name w:val="Title Char"/>
    <w:link w:val="Title"/>
    <w:rsid w:val="00E347B2"/>
    <w:rPr>
      <w:rFonts w:ascii="Arial" w:hAnsi="Arial" w:cs="Arial"/>
      <w:b/>
      <w:sz w:val="28"/>
      <w:szCs w:val="28"/>
    </w:rPr>
  </w:style>
  <w:style w:type="character" w:customStyle="1" w:styleId="Heading1Char">
    <w:name w:val="Heading 1 Char"/>
    <w:link w:val="Heading1"/>
    <w:rsid w:val="005669AF"/>
    <w:rPr>
      <w:b/>
      <w:color w:val="auto"/>
      <w:sz w:val="28"/>
      <w:szCs w:val="22"/>
    </w:rPr>
  </w:style>
  <w:style w:type="paragraph" w:styleId="Subtitle">
    <w:name w:val="Subtitle"/>
    <w:basedOn w:val="Normal"/>
    <w:next w:val="Normal"/>
    <w:link w:val="SubtitleChar"/>
    <w:qFormat/>
    <w:rsid w:val="00E85368"/>
    <w:rPr>
      <w:b/>
      <w:sz w:val="22"/>
      <w:szCs w:val="22"/>
    </w:rPr>
  </w:style>
  <w:style w:type="character" w:customStyle="1" w:styleId="SubtitleChar">
    <w:name w:val="Subtitle Char"/>
    <w:link w:val="Subtitle"/>
    <w:rsid w:val="00E85368"/>
    <w:rPr>
      <w:rFonts w:ascii="Arial" w:hAnsi="Arial" w:cs="Arial"/>
      <w:b/>
      <w:sz w:val="22"/>
      <w:szCs w:val="22"/>
    </w:rPr>
  </w:style>
  <w:style w:type="paragraph" w:customStyle="1" w:styleId="yiv762758642msonormal">
    <w:name w:val="yiv762758642msonormal"/>
    <w:basedOn w:val="Normal"/>
    <w:rsid w:val="00114EEF"/>
    <w:pPr>
      <w:spacing w:before="100" w:beforeAutospacing="1" w:after="100" w:afterAutospacing="1"/>
    </w:pPr>
    <w:rPr>
      <w:rFonts w:ascii="Times New Roman" w:hAnsi="Times New Roman"/>
    </w:rPr>
  </w:style>
  <w:style w:type="paragraph" w:styleId="NormalWeb">
    <w:name w:val="Normal (Web)"/>
    <w:basedOn w:val="Normal"/>
    <w:rsid w:val="00C1520D"/>
    <w:rPr>
      <w:rFonts w:ascii="Times New Roman" w:hAnsi="Times New Roman"/>
    </w:rPr>
  </w:style>
  <w:style w:type="paragraph" w:styleId="TOCHeading">
    <w:name w:val="TOC Heading"/>
    <w:basedOn w:val="Heading1"/>
    <w:next w:val="Normal"/>
    <w:uiPriority w:val="39"/>
    <w:semiHidden/>
    <w:unhideWhenUsed/>
    <w:qFormat/>
    <w:rsid w:val="007D24B2"/>
    <w:pPr>
      <w:keepNext/>
      <w:keepLine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qFormat/>
    <w:rsid w:val="00975698"/>
    <w:pPr>
      <w:tabs>
        <w:tab w:val="left" w:pos="880"/>
        <w:tab w:val="right" w:leader="dot" w:pos="10065"/>
      </w:tabs>
      <w:spacing w:line="276" w:lineRule="auto"/>
    </w:pPr>
    <w:rPr>
      <w:rFonts w:asciiTheme="minorHAnsi" w:eastAsiaTheme="minorEastAsia" w:hAnsiTheme="minorHAnsi" w:cstheme="minorBidi"/>
      <w:noProof/>
      <w:sz w:val="22"/>
      <w:szCs w:val="22"/>
      <w:lang w:val="en-US" w:eastAsia="ja-JP"/>
    </w:rPr>
  </w:style>
  <w:style w:type="paragraph" w:styleId="TOC1">
    <w:name w:val="toc 1"/>
    <w:basedOn w:val="Normal"/>
    <w:next w:val="Normal"/>
    <w:autoRedefine/>
    <w:uiPriority w:val="39"/>
    <w:unhideWhenUsed/>
    <w:qFormat/>
    <w:rsid w:val="00316E2C"/>
    <w:pPr>
      <w:tabs>
        <w:tab w:val="left" w:pos="440"/>
        <w:tab w:val="right" w:leader="dot" w:pos="10065"/>
      </w:tabs>
      <w:spacing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7D24B2"/>
    <w:pPr>
      <w:spacing w:after="100" w:line="276" w:lineRule="auto"/>
      <w:ind w:left="440"/>
    </w:pPr>
    <w:rPr>
      <w:rFonts w:asciiTheme="minorHAnsi" w:eastAsiaTheme="minorEastAsia" w:hAnsiTheme="minorHAnsi" w:cstheme="minorBidi"/>
      <w:sz w:val="22"/>
      <w:szCs w:val="22"/>
      <w:lang w:val="en-US" w:eastAsia="ja-JP"/>
    </w:rPr>
  </w:style>
  <w:style w:type="table" w:customStyle="1" w:styleId="TableGrid1">
    <w:name w:val="Table Grid1"/>
    <w:basedOn w:val="TableNormal"/>
    <w:next w:val="TableGrid"/>
    <w:uiPriority w:val="59"/>
    <w:rsid w:val="00C45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3BB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A3BB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35C2C"/>
    <w:rPr>
      <w:rFonts w:eastAsiaTheme="majorEastAsia" w:cstheme="majorBidi"/>
      <w:b/>
      <w:bCs/>
      <w:color w:val="auto"/>
      <w:szCs w:val="26"/>
    </w:rPr>
  </w:style>
  <w:style w:type="character" w:customStyle="1" w:styleId="Heading3Char">
    <w:name w:val="Heading 3 Char"/>
    <w:basedOn w:val="DefaultParagraphFont"/>
    <w:link w:val="Heading3"/>
    <w:rsid w:val="00197EC7"/>
    <w:rPr>
      <w:rFonts w:asciiTheme="majorHAnsi" w:eastAsiaTheme="majorEastAsia" w:hAnsiTheme="majorHAnsi" w:cstheme="majorBidi"/>
      <w:b/>
      <w:bCs/>
    </w:rPr>
  </w:style>
  <w:style w:type="character" w:customStyle="1" w:styleId="Heading4Char">
    <w:name w:val="Heading 4 Char"/>
    <w:basedOn w:val="DefaultParagraphFont"/>
    <w:link w:val="Heading4"/>
    <w:semiHidden/>
    <w:rsid w:val="00197EC7"/>
    <w:rPr>
      <w:rFonts w:asciiTheme="majorHAnsi" w:eastAsiaTheme="majorEastAsia" w:hAnsiTheme="majorHAnsi" w:cstheme="majorBidi"/>
      <w:b/>
      <w:bCs/>
      <w:i/>
      <w:iCs/>
    </w:rPr>
  </w:style>
  <w:style w:type="character" w:customStyle="1" w:styleId="Heading5Char">
    <w:name w:val="Heading 5 Char"/>
    <w:basedOn w:val="DefaultParagraphFont"/>
    <w:link w:val="Heading5"/>
    <w:semiHidden/>
    <w:rsid w:val="00197E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197E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197E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97E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97EC7"/>
    <w:rPr>
      <w:rFonts w:asciiTheme="majorHAnsi" w:eastAsiaTheme="majorEastAsia" w:hAnsiTheme="majorHAnsi" w:cstheme="majorBidi"/>
      <w:i/>
      <w:iCs/>
      <w:color w:val="404040" w:themeColor="text1" w:themeTint="BF"/>
      <w:sz w:val="20"/>
      <w:szCs w:val="20"/>
    </w:rPr>
  </w:style>
  <w:style w:type="paragraph" w:customStyle="1" w:styleId="3CBD5A742C28424DA5172AD252E32316">
    <w:name w:val="3CBD5A742C28424DA5172AD252E32316"/>
    <w:rsid w:val="004067F2"/>
    <w:pPr>
      <w:spacing w:after="200" w:line="276" w:lineRule="auto"/>
    </w:pPr>
    <w:rPr>
      <w:rFonts w:asciiTheme="minorHAnsi" w:eastAsiaTheme="minorEastAsia" w:hAnsiTheme="minorHAnsi" w:cstheme="minorBidi"/>
      <w:color w:val="auto"/>
      <w:sz w:val="22"/>
      <w:szCs w:val="22"/>
      <w:lang w:val="en-US" w:eastAsia="ja-JP"/>
    </w:rPr>
  </w:style>
  <w:style w:type="paragraph" w:styleId="BodyText2">
    <w:name w:val="Body Text 2"/>
    <w:basedOn w:val="Normal"/>
    <w:link w:val="BodyText2Char"/>
    <w:rsid w:val="00280044"/>
    <w:pPr>
      <w:spacing w:after="120" w:line="480" w:lineRule="auto"/>
    </w:pPr>
  </w:style>
  <w:style w:type="character" w:customStyle="1" w:styleId="BodyText2Char">
    <w:name w:val="Body Text 2 Char"/>
    <w:basedOn w:val="DefaultParagraphFont"/>
    <w:link w:val="BodyText2"/>
    <w:rsid w:val="00280044"/>
  </w:style>
  <w:style w:type="paragraph" w:styleId="FootnoteText">
    <w:name w:val="footnote text"/>
    <w:basedOn w:val="Normal"/>
    <w:link w:val="FootnoteTextChar"/>
    <w:uiPriority w:val="99"/>
    <w:semiHidden/>
    <w:unhideWhenUsed/>
    <w:rsid w:val="00975698"/>
    <w:pPr>
      <w:widowControl w:val="0"/>
      <w:autoSpaceDE w:val="0"/>
      <w:autoSpaceDN w:val="0"/>
      <w:adjustRightInd w:val="0"/>
      <w:spacing w:line="240" w:lineRule="auto"/>
    </w:pPr>
    <w:rPr>
      <w:color w:val="auto"/>
      <w:sz w:val="20"/>
      <w:szCs w:val="20"/>
    </w:rPr>
  </w:style>
  <w:style w:type="character" w:customStyle="1" w:styleId="FootnoteTextChar">
    <w:name w:val="Footnote Text Char"/>
    <w:basedOn w:val="DefaultParagraphFont"/>
    <w:link w:val="FootnoteText"/>
    <w:uiPriority w:val="99"/>
    <w:semiHidden/>
    <w:rsid w:val="00975698"/>
    <w:rPr>
      <w:color w:val="auto"/>
      <w:sz w:val="20"/>
      <w:szCs w:val="20"/>
    </w:rPr>
  </w:style>
  <w:style w:type="character" w:styleId="FootnoteReference">
    <w:name w:val="footnote reference"/>
    <w:uiPriority w:val="99"/>
    <w:unhideWhenUsed/>
    <w:rsid w:val="00975698"/>
    <w:rPr>
      <w:vertAlign w:val="superscript"/>
    </w:rPr>
  </w:style>
  <w:style w:type="paragraph" w:customStyle="1" w:styleId="ColorfulList-Accent11">
    <w:name w:val="Colorful List - Accent 11"/>
    <w:basedOn w:val="Normal"/>
    <w:uiPriority w:val="99"/>
    <w:qFormat/>
    <w:rsid w:val="00975698"/>
    <w:pPr>
      <w:spacing w:after="200" w:line="276" w:lineRule="auto"/>
      <w:ind w:left="720"/>
      <w:contextualSpacing/>
    </w:pPr>
    <w:rPr>
      <w:rFonts w:ascii="Calibri" w:eastAsia="Calibri" w:hAnsi="Calibri" w:cs="Times New Roman"/>
      <w:color w:val="auto"/>
      <w:sz w:val="22"/>
      <w:szCs w:val="22"/>
      <w:lang w:val="en-US" w:eastAsia="en-US"/>
    </w:rPr>
  </w:style>
  <w:style w:type="paragraph" w:styleId="Revision">
    <w:name w:val="Revision"/>
    <w:hidden/>
    <w:uiPriority w:val="99"/>
    <w:semiHidden/>
    <w:rsid w:val="00D871D1"/>
  </w:style>
  <w:style w:type="character" w:styleId="UnresolvedMention">
    <w:name w:val="Unresolved Mention"/>
    <w:basedOn w:val="DefaultParagraphFont"/>
    <w:uiPriority w:val="99"/>
    <w:semiHidden/>
    <w:unhideWhenUsed/>
    <w:rsid w:val="00CA5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239293604">
      <w:bodyDiv w:val="1"/>
      <w:marLeft w:val="0"/>
      <w:marRight w:val="0"/>
      <w:marTop w:val="0"/>
      <w:marBottom w:val="0"/>
      <w:divBdr>
        <w:top w:val="none" w:sz="0" w:space="0" w:color="auto"/>
        <w:left w:val="none" w:sz="0" w:space="0" w:color="auto"/>
        <w:bottom w:val="none" w:sz="0" w:space="0" w:color="auto"/>
        <w:right w:val="none" w:sz="0" w:space="0" w:color="auto"/>
      </w:divBdr>
    </w:div>
    <w:div w:id="263850885">
      <w:bodyDiv w:val="1"/>
      <w:marLeft w:val="0"/>
      <w:marRight w:val="0"/>
      <w:marTop w:val="0"/>
      <w:marBottom w:val="0"/>
      <w:divBdr>
        <w:top w:val="none" w:sz="0" w:space="0" w:color="auto"/>
        <w:left w:val="none" w:sz="0" w:space="0" w:color="auto"/>
        <w:bottom w:val="none" w:sz="0" w:space="0" w:color="auto"/>
        <w:right w:val="none" w:sz="0" w:space="0" w:color="auto"/>
      </w:divBdr>
    </w:div>
    <w:div w:id="452479737">
      <w:bodyDiv w:val="1"/>
      <w:marLeft w:val="0"/>
      <w:marRight w:val="0"/>
      <w:marTop w:val="0"/>
      <w:marBottom w:val="0"/>
      <w:divBdr>
        <w:top w:val="none" w:sz="0" w:space="0" w:color="auto"/>
        <w:left w:val="none" w:sz="0" w:space="0" w:color="auto"/>
        <w:bottom w:val="none" w:sz="0" w:space="0" w:color="auto"/>
        <w:right w:val="none" w:sz="0" w:space="0" w:color="auto"/>
      </w:divBdr>
    </w:div>
    <w:div w:id="671448027">
      <w:bodyDiv w:val="1"/>
      <w:marLeft w:val="0"/>
      <w:marRight w:val="0"/>
      <w:marTop w:val="0"/>
      <w:marBottom w:val="0"/>
      <w:divBdr>
        <w:top w:val="none" w:sz="0" w:space="0" w:color="auto"/>
        <w:left w:val="none" w:sz="0" w:space="0" w:color="auto"/>
        <w:bottom w:val="none" w:sz="0" w:space="0" w:color="auto"/>
        <w:right w:val="none" w:sz="0" w:space="0" w:color="auto"/>
      </w:divBdr>
    </w:div>
    <w:div w:id="735973541">
      <w:bodyDiv w:val="1"/>
      <w:marLeft w:val="0"/>
      <w:marRight w:val="0"/>
      <w:marTop w:val="0"/>
      <w:marBottom w:val="0"/>
      <w:divBdr>
        <w:top w:val="none" w:sz="0" w:space="0" w:color="auto"/>
        <w:left w:val="none" w:sz="0" w:space="0" w:color="auto"/>
        <w:bottom w:val="none" w:sz="0" w:space="0" w:color="auto"/>
        <w:right w:val="none" w:sz="0" w:space="0" w:color="auto"/>
      </w:divBdr>
    </w:div>
    <w:div w:id="758260381">
      <w:bodyDiv w:val="1"/>
      <w:marLeft w:val="0"/>
      <w:marRight w:val="0"/>
      <w:marTop w:val="0"/>
      <w:marBottom w:val="0"/>
      <w:divBdr>
        <w:top w:val="none" w:sz="0" w:space="0" w:color="auto"/>
        <w:left w:val="none" w:sz="0" w:space="0" w:color="auto"/>
        <w:bottom w:val="none" w:sz="0" w:space="0" w:color="auto"/>
        <w:right w:val="none" w:sz="0" w:space="0" w:color="auto"/>
      </w:divBdr>
    </w:div>
    <w:div w:id="873350176">
      <w:bodyDiv w:val="1"/>
      <w:marLeft w:val="0"/>
      <w:marRight w:val="0"/>
      <w:marTop w:val="0"/>
      <w:marBottom w:val="0"/>
      <w:divBdr>
        <w:top w:val="none" w:sz="0" w:space="0" w:color="auto"/>
        <w:left w:val="none" w:sz="0" w:space="0" w:color="auto"/>
        <w:bottom w:val="none" w:sz="0" w:space="0" w:color="auto"/>
        <w:right w:val="none" w:sz="0" w:space="0" w:color="auto"/>
      </w:divBdr>
    </w:div>
    <w:div w:id="874974170">
      <w:bodyDiv w:val="1"/>
      <w:marLeft w:val="0"/>
      <w:marRight w:val="0"/>
      <w:marTop w:val="0"/>
      <w:marBottom w:val="0"/>
      <w:divBdr>
        <w:top w:val="none" w:sz="0" w:space="0" w:color="auto"/>
        <w:left w:val="none" w:sz="0" w:space="0" w:color="auto"/>
        <w:bottom w:val="none" w:sz="0" w:space="0" w:color="auto"/>
        <w:right w:val="none" w:sz="0" w:space="0" w:color="auto"/>
      </w:divBdr>
    </w:div>
    <w:div w:id="1059472287">
      <w:bodyDiv w:val="1"/>
      <w:marLeft w:val="0"/>
      <w:marRight w:val="0"/>
      <w:marTop w:val="0"/>
      <w:marBottom w:val="0"/>
      <w:divBdr>
        <w:top w:val="none" w:sz="0" w:space="0" w:color="auto"/>
        <w:left w:val="none" w:sz="0" w:space="0" w:color="auto"/>
        <w:bottom w:val="none" w:sz="0" w:space="0" w:color="auto"/>
        <w:right w:val="none" w:sz="0" w:space="0" w:color="auto"/>
      </w:divBdr>
    </w:div>
    <w:div w:id="1080784971">
      <w:bodyDiv w:val="1"/>
      <w:marLeft w:val="0"/>
      <w:marRight w:val="0"/>
      <w:marTop w:val="0"/>
      <w:marBottom w:val="0"/>
      <w:divBdr>
        <w:top w:val="none" w:sz="0" w:space="0" w:color="auto"/>
        <w:left w:val="none" w:sz="0" w:space="0" w:color="auto"/>
        <w:bottom w:val="none" w:sz="0" w:space="0" w:color="auto"/>
        <w:right w:val="none" w:sz="0" w:space="0" w:color="auto"/>
      </w:divBdr>
    </w:div>
    <w:div w:id="1195772276">
      <w:bodyDiv w:val="1"/>
      <w:marLeft w:val="0"/>
      <w:marRight w:val="0"/>
      <w:marTop w:val="0"/>
      <w:marBottom w:val="0"/>
      <w:divBdr>
        <w:top w:val="none" w:sz="0" w:space="0" w:color="auto"/>
        <w:left w:val="none" w:sz="0" w:space="0" w:color="auto"/>
        <w:bottom w:val="none" w:sz="0" w:space="0" w:color="auto"/>
        <w:right w:val="none" w:sz="0" w:space="0" w:color="auto"/>
      </w:divBdr>
    </w:div>
    <w:div w:id="1227227137">
      <w:bodyDiv w:val="1"/>
      <w:marLeft w:val="0"/>
      <w:marRight w:val="0"/>
      <w:marTop w:val="0"/>
      <w:marBottom w:val="0"/>
      <w:divBdr>
        <w:top w:val="none" w:sz="0" w:space="0" w:color="auto"/>
        <w:left w:val="none" w:sz="0" w:space="0" w:color="auto"/>
        <w:bottom w:val="none" w:sz="0" w:space="0" w:color="auto"/>
        <w:right w:val="none" w:sz="0" w:space="0" w:color="auto"/>
      </w:divBdr>
    </w:div>
    <w:div w:id="1269001441">
      <w:bodyDiv w:val="1"/>
      <w:marLeft w:val="0"/>
      <w:marRight w:val="0"/>
      <w:marTop w:val="0"/>
      <w:marBottom w:val="0"/>
      <w:divBdr>
        <w:top w:val="none" w:sz="0" w:space="0" w:color="auto"/>
        <w:left w:val="none" w:sz="0" w:space="0" w:color="auto"/>
        <w:bottom w:val="none" w:sz="0" w:space="0" w:color="auto"/>
        <w:right w:val="none" w:sz="0" w:space="0" w:color="auto"/>
      </w:divBdr>
    </w:div>
    <w:div w:id="1280457585">
      <w:bodyDiv w:val="1"/>
      <w:marLeft w:val="0"/>
      <w:marRight w:val="0"/>
      <w:marTop w:val="0"/>
      <w:marBottom w:val="0"/>
      <w:divBdr>
        <w:top w:val="none" w:sz="0" w:space="0" w:color="auto"/>
        <w:left w:val="none" w:sz="0" w:space="0" w:color="auto"/>
        <w:bottom w:val="none" w:sz="0" w:space="0" w:color="auto"/>
        <w:right w:val="none" w:sz="0" w:space="0" w:color="auto"/>
      </w:divBdr>
    </w:div>
    <w:div w:id="1385324879">
      <w:bodyDiv w:val="1"/>
      <w:marLeft w:val="0"/>
      <w:marRight w:val="0"/>
      <w:marTop w:val="0"/>
      <w:marBottom w:val="0"/>
      <w:divBdr>
        <w:top w:val="none" w:sz="0" w:space="0" w:color="auto"/>
        <w:left w:val="none" w:sz="0" w:space="0" w:color="auto"/>
        <w:bottom w:val="none" w:sz="0" w:space="0" w:color="auto"/>
        <w:right w:val="none" w:sz="0" w:space="0" w:color="auto"/>
      </w:divBdr>
    </w:div>
    <w:div w:id="1433864549">
      <w:bodyDiv w:val="1"/>
      <w:marLeft w:val="0"/>
      <w:marRight w:val="0"/>
      <w:marTop w:val="0"/>
      <w:marBottom w:val="0"/>
      <w:divBdr>
        <w:top w:val="none" w:sz="0" w:space="0" w:color="auto"/>
        <w:left w:val="none" w:sz="0" w:space="0" w:color="auto"/>
        <w:bottom w:val="none" w:sz="0" w:space="0" w:color="auto"/>
        <w:right w:val="none" w:sz="0" w:space="0" w:color="auto"/>
      </w:divBdr>
    </w:div>
    <w:div w:id="1560900650">
      <w:bodyDiv w:val="1"/>
      <w:marLeft w:val="0"/>
      <w:marRight w:val="0"/>
      <w:marTop w:val="0"/>
      <w:marBottom w:val="0"/>
      <w:divBdr>
        <w:top w:val="none" w:sz="0" w:space="0" w:color="auto"/>
        <w:left w:val="none" w:sz="0" w:space="0" w:color="auto"/>
        <w:bottom w:val="none" w:sz="0" w:space="0" w:color="auto"/>
        <w:right w:val="none" w:sz="0" w:space="0" w:color="auto"/>
      </w:divBdr>
    </w:div>
    <w:div w:id="1748577467">
      <w:bodyDiv w:val="1"/>
      <w:marLeft w:val="0"/>
      <w:marRight w:val="0"/>
      <w:marTop w:val="0"/>
      <w:marBottom w:val="0"/>
      <w:divBdr>
        <w:top w:val="none" w:sz="0" w:space="0" w:color="auto"/>
        <w:left w:val="none" w:sz="0" w:space="0" w:color="auto"/>
        <w:bottom w:val="none" w:sz="0" w:space="0" w:color="auto"/>
        <w:right w:val="none" w:sz="0" w:space="0" w:color="auto"/>
      </w:divBdr>
    </w:div>
    <w:div w:id="1789739842">
      <w:bodyDiv w:val="1"/>
      <w:marLeft w:val="0"/>
      <w:marRight w:val="0"/>
      <w:marTop w:val="0"/>
      <w:marBottom w:val="0"/>
      <w:divBdr>
        <w:top w:val="none" w:sz="0" w:space="0" w:color="auto"/>
        <w:left w:val="none" w:sz="0" w:space="0" w:color="auto"/>
        <w:bottom w:val="none" w:sz="0" w:space="0" w:color="auto"/>
        <w:right w:val="none" w:sz="0" w:space="0" w:color="auto"/>
      </w:divBdr>
    </w:div>
    <w:div w:id="1839996351">
      <w:bodyDiv w:val="1"/>
      <w:marLeft w:val="0"/>
      <w:marRight w:val="0"/>
      <w:marTop w:val="0"/>
      <w:marBottom w:val="0"/>
      <w:divBdr>
        <w:top w:val="none" w:sz="0" w:space="0" w:color="auto"/>
        <w:left w:val="none" w:sz="0" w:space="0" w:color="auto"/>
        <w:bottom w:val="none" w:sz="0" w:space="0" w:color="auto"/>
        <w:right w:val="none" w:sz="0" w:space="0" w:color="auto"/>
      </w:divBdr>
    </w:div>
    <w:div w:id="1846048606">
      <w:bodyDiv w:val="1"/>
      <w:marLeft w:val="0"/>
      <w:marRight w:val="0"/>
      <w:marTop w:val="0"/>
      <w:marBottom w:val="0"/>
      <w:divBdr>
        <w:top w:val="none" w:sz="0" w:space="0" w:color="auto"/>
        <w:left w:val="none" w:sz="0" w:space="0" w:color="auto"/>
        <w:bottom w:val="none" w:sz="0" w:space="0" w:color="auto"/>
        <w:right w:val="none" w:sz="0" w:space="0" w:color="auto"/>
      </w:divBdr>
    </w:div>
    <w:div w:id="1865552604">
      <w:bodyDiv w:val="1"/>
      <w:marLeft w:val="0"/>
      <w:marRight w:val="0"/>
      <w:marTop w:val="0"/>
      <w:marBottom w:val="0"/>
      <w:divBdr>
        <w:top w:val="none" w:sz="0" w:space="0" w:color="auto"/>
        <w:left w:val="none" w:sz="0" w:space="0" w:color="auto"/>
        <w:bottom w:val="none" w:sz="0" w:space="0" w:color="auto"/>
        <w:right w:val="none" w:sz="0" w:space="0" w:color="auto"/>
      </w:divBdr>
    </w:div>
    <w:div w:id="20212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hw.nhs.wales/about-us/policies-and-procedures/policies-and-procedures-documents/human-resources-policies-supporting-documents/flexible-working-policy-equality-and-health-impact-assessm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fa.nhs.uk/reportfrau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ki.cooper1@nhs.net" TargetMode="External"/><Relationship Id="rId5" Type="http://schemas.openxmlformats.org/officeDocument/2006/relationships/webSettings" Target="webSettings.xml"/><Relationship Id="rId15" Type="http://schemas.openxmlformats.org/officeDocument/2006/relationships/hyperlink" Target="mailto:HULLCCG.contactus@nhs.net" TargetMode="External"/><Relationship Id="rId10" Type="http://schemas.openxmlformats.org/officeDocument/2006/relationships/hyperlink" Target="http://www.acas.org.uk/media/pdf/o/0/Right-to-apply-for-flexible-working-a-short-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flexible-working/overview"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AA343-384C-480A-860F-70F63635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5624</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38113</CharactersWithSpaces>
  <SharedDoc>false</SharedDoc>
  <HLinks>
    <vt:vector size="66" baseType="variant">
      <vt:variant>
        <vt:i4>5963786</vt:i4>
      </vt:variant>
      <vt:variant>
        <vt:i4>30</vt:i4>
      </vt:variant>
      <vt:variant>
        <vt:i4>0</vt:i4>
      </vt:variant>
      <vt:variant>
        <vt:i4>5</vt:i4>
      </vt:variant>
      <vt:variant>
        <vt:lpwstr>http://www.erypct.nhs.uk/templates/Page2682.html?id=3786</vt:lpwstr>
      </vt:variant>
      <vt:variant>
        <vt:lpwstr/>
      </vt:variant>
      <vt:variant>
        <vt:i4>5046355</vt:i4>
      </vt:variant>
      <vt:variant>
        <vt:i4>27</vt:i4>
      </vt:variant>
      <vt:variant>
        <vt:i4>0</vt:i4>
      </vt:variant>
      <vt:variant>
        <vt:i4>5</vt:i4>
      </vt:variant>
      <vt:variant>
        <vt:lpwstr>http://dataobs.eastriding.gov.uk/</vt:lpwstr>
      </vt:variant>
      <vt:variant>
        <vt:lpwstr/>
      </vt:variant>
      <vt:variant>
        <vt:i4>8060986</vt:i4>
      </vt:variant>
      <vt:variant>
        <vt:i4>24</vt:i4>
      </vt:variant>
      <vt:variant>
        <vt:i4>0</vt:i4>
      </vt:variant>
      <vt:variant>
        <vt:i4>5</vt:i4>
      </vt:variant>
      <vt:variant>
        <vt:lpwstr>http://www.localhealth.org.uk/</vt:lpwstr>
      </vt:variant>
      <vt:variant>
        <vt:lpwstr/>
      </vt:variant>
      <vt:variant>
        <vt:i4>5374043</vt:i4>
      </vt:variant>
      <vt:variant>
        <vt:i4>21</vt:i4>
      </vt:variant>
      <vt:variant>
        <vt:i4>0</vt:i4>
      </vt:variant>
      <vt:variant>
        <vt:i4>5</vt:i4>
      </vt:variant>
      <vt:variant>
        <vt:lpwstr>http://www.yhpho.org.uk/default.aspx</vt:lpwstr>
      </vt:variant>
      <vt:variant>
        <vt:lpwstr/>
      </vt:variant>
      <vt:variant>
        <vt:i4>1048662</vt:i4>
      </vt:variant>
      <vt:variant>
        <vt:i4>18</vt:i4>
      </vt:variant>
      <vt:variant>
        <vt:i4>0</vt:i4>
      </vt:variant>
      <vt:variant>
        <vt:i4>5</vt:i4>
      </vt:variant>
      <vt:variant>
        <vt:lpwstr>http://www.poppi.org.uk/</vt:lpwstr>
      </vt:variant>
      <vt:variant>
        <vt:lpwstr/>
      </vt:variant>
      <vt:variant>
        <vt:i4>917595</vt:i4>
      </vt:variant>
      <vt:variant>
        <vt:i4>15</vt:i4>
      </vt:variant>
      <vt:variant>
        <vt:i4>0</vt:i4>
      </vt:variant>
      <vt:variant>
        <vt:i4>5</vt:i4>
      </vt:variant>
      <vt:variant>
        <vt:lpwstr>http://www.pansi.org.uk/</vt:lpwstr>
      </vt:variant>
      <vt:variant>
        <vt:lpwstr/>
      </vt:variant>
      <vt:variant>
        <vt:i4>86</vt:i4>
      </vt:variant>
      <vt:variant>
        <vt:i4>12</vt:i4>
      </vt:variant>
      <vt:variant>
        <vt:i4>0</vt:i4>
      </vt:variant>
      <vt:variant>
        <vt:i4>5</vt:i4>
      </vt:variant>
      <vt:variant>
        <vt:lpwstr>http://www.ons.gov.uk/ons/index.html</vt:lpwstr>
      </vt:variant>
      <vt:variant>
        <vt:lpwstr/>
      </vt:variant>
      <vt:variant>
        <vt:i4>4325453</vt:i4>
      </vt:variant>
      <vt:variant>
        <vt:i4>9</vt:i4>
      </vt:variant>
      <vt:variant>
        <vt:i4>0</vt:i4>
      </vt:variant>
      <vt:variant>
        <vt:i4>5</vt:i4>
      </vt:variant>
      <vt:variant>
        <vt:lpwstr>http://www.reportnhsfraud.nhs.uk/</vt:lpwstr>
      </vt:variant>
      <vt:variant>
        <vt:lpwstr/>
      </vt:variant>
      <vt:variant>
        <vt:i4>6422528</vt:i4>
      </vt:variant>
      <vt:variant>
        <vt:i4>6</vt:i4>
      </vt:variant>
      <vt:variant>
        <vt:i4>0</vt:i4>
      </vt:variant>
      <vt:variant>
        <vt:i4>5</vt:i4>
      </vt:variant>
      <vt:variant>
        <vt:lpwstr>mailto:fraud@humber.nhs.uk</vt:lpwstr>
      </vt:variant>
      <vt:variant>
        <vt:lpwstr/>
      </vt:variant>
      <vt:variant>
        <vt:i4>3670104</vt:i4>
      </vt:variant>
      <vt:variant>
        <vt:i4>3</vt:i4>
      </vt:variant>
      <vt:variant>
        <vt:i4>0</vt:i4>
      </vt:variant>
      <vt:variant>
        <vt:i4>5</vt:i4>
      </vt:variant>
      <vt:variant>
        <vt:lpwstr>mailto:andy.growns@nhs.net</vt:lpwstr>
      </vt:variant>
      <vt:variant>
        <vt:lpwstr/>
      </vt:variant>
      <vt:variant>
        <vt:i4>917544</vt:i4>
      </vt:variant>
      <vt:variant>
        <vt:i4>0</vt:i4>
      </vt:variant>
      <vt:variant>
        <vt:i4>0</vt:i4>
      </vt:variant>
      <vt:variant>
        <vt:i4>5</vt:i4>
      </vt:variant>
      <vt:variant>
        <vt:lpwstr>mailto:Claire.nicol3@nhs.net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smalese</dc:creator>
  <cp:lastModifiedBy>LUCAS, Sophie (NHS HULL CCG)</cp:lastModifiedBy>
  <cp:revision>2</cp:revision>
  <cp:lastPrinted>2015-11-09T11:32:00Z</cp:lastPrinted>
  <dcterms:created xsi:type="dcterms:W3CDTF">2022-02-11T11:36:00Z</dcterms:created>
  <dcterms:modified xsi:type="dcterms:W3CDTF">2022-02-11T11:36:00Z</dcterms:modified>
</cp:coreProperties>
</file>